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A3" w:rsidRPr="00F74014" w:rsidRDefault="00976BA3" w:rsidP="00976BA3">
      <w:pPr>
        <w:jc w:val="right"/>
        <w:rPr>
          <w:sz w:val="28"/>
          <w:szCs w:val="28"/>
        </w:rPr>
      </w:pPr>
      <w:r w:rsidRPr="00F74014">
        <w:rPr>
          <w:noProof/>
        </w:rPr>
        <w:drawing>
          <wp:anchor distT="36195" distB="36195" distL="6401435" distR="6401435" simplePos="0" relativeHeight="251659264" behindDoc="0" locked="0" layoutInCell="1" allowOverlap="1" wp14:anchorId="2A3A5B97" wp14:editId="1BD87731">
            <wp:simplePos x="0" y="0"/>
            <wp:positionH relativeFrom="page">
              <wp:posOffset>3463925</wp:posOffset>
            </wp:positionH>
            <wp:positionV relativeFrom="paragraph">
              <wp:posOffset>-202565</wp:posOffset>
            </wp:positionV>
            <wp:extent cx="762000" cy="838200"/>
            <wp:effectExtent l="0" t="0" r="0" b="0"/>
            <wp:wrapNone/>
            <wp:docPr id="2" name="Рисунок 2"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ричневый мрам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blipFill dpi="0" rotWithShape="1">
                      <a:blip r:embed="rId9"/>
                      <a:srcRect/>
                      <a:tile tx="0" ty="0" sx="100000" sy="100000" flip="none" algn="tl"/>
                    </a:blipFill>
                  </pic:spPr>
                </pic:pic>
              </a:graphicData>
            </a:graphic>
            <wp14:sizeRelH relativeFrom="page">
              <wp14:pctWidth>0</wp14:pctWidth>
            </wp14:sizeRelH>
            <wp14:sizeRelV relativeFrom="page">
              <wp14:pctHeight>0</wp14:pctHeight>
            </wp14:sizeRelV>
          </wp:anchor>
        </w:drawing>
      </w:r>
      <w:r w:rsidRPr="00F74014">
        <w:rPr>
          <w:sz w:val="28"/>
          <w:szCs w:val="28"/>
        </w:rPr>
        <w:t xml:space="preserve"> </w:t>
      </w:r>
    </w:p>
    <w:p w:rsidR="00976BA3" w:rsidRPr="00F74014" w:rsidRDefault="00976BA3" w:rsidP="00976BA3">
      <w:pPr>
        <w:jc w:val="right"/>
        <w:rPr>
          <w:sz w:val="28"/>
          <w:szCs w:val="28"/>
        </w:rPr>
      </w:pPr>
    </w:p>
    <w:p w:rsidR="00976BA3" w:rsidRPr="00F74014" w:rsidRDefault="00976BA3" w:rsidP="00976BA3">
      <w:pPr>
        <w:jc w:val="right"/>
        <w:rPr>
          <w:sz w:val="28"/>
          <w:szCs w:val="28"/>
        </w:rPr>
      </w:pPr>
    </w:p>
    <w:p w:rsidR="00976BA3" w:rsidRPr="00F74014" w:rsidRDefault="00976BA3" w:rsidP="00976BA3">
      <w:pPr>
        <w:jc w:val="right"/>
        <w:rPr>
          <w:sz w:val="28"/>
          <w:szCs w:val="28"/>
        </w:rPr>
      </w:pPr>
    </w:p>
    <w:p w:rsidR="00976BA3" w:rsidRPr="00F74014" w:rsidRDefault="00976BA3" w:rsidP="00976BA3">
      <w:pPr>
        <w:jc w:val="center"/>
        <w:rPr>
          <w:b/>
          <w:sz w:val="28"/>
          <w:szCs w:val="28"/>
        </w:rPr>
      </w:pPr>
      <w:r w:rsidRPr="00F74014">
        <w:rPr>
          <w:b/>
          <w:sz w:val="28"/>
          <w:szCs w:val="28"/>
        </w:rPr>
        <w:t>ПРАВИТЕЛЬСТВО РОСТОВСКОЙ ОБЛАСТИ</w:t>
      </w:r>
    </w:p>
    <w:p w:rsidR="00976BA3" w:rsidRPr="00F74014" w:rsidRDefault="00976BA3" w:rsidP="00976BA3">
      <w:pPr>
        <w:rPr>
          <w:sz w:val="28"/>
          <w:szCs w:val="28"/>
        </w:rPr>
      </w:pPr>
    </w:p>
    <w:p w:rsidR="00976BA3" w:rsidRPr="00F74014" w:rsidRDefault="00976BA3" w:rsidP="00976BA3">
      <w:pPr>
        <w:jc w:val="center"/>
        <w:rPr>
          <w:b/>
          <w:sz w:val="28"/>
          <w:szCs w:val="28"/>
        </w:rPr>
      </w:pPr>
      <w:r w:rsidRPr="00F74014">
        <w:rPr>
          <w:b/>
          <w:sz w:val="28"/>
          <w:szCs w:val="28"/>
        </w:rPr>
        <w:t>МИНИСТЕРСТВО ТРУДА И СОЦИАЛЬНОГО</w:t>
      </w:r>
    </w:p>
    <w:p w:rsidR="00976BA3" w:rsidRPr="00F74014" w:rsidRDefault="00976BA3" w:rsidP="00976BA3">
      <w:pPr>
        <w:jc w:val="center"/>
        <w:rPr>
          <w:b/>
          <w:sz w:val="28"/>
          <w:szCs w:val="28"/>
        </w:rPr>
      </w:pPr>
      <w:r w:rsidRPr="00F74014">
        <w:rPr>
          <w:b/>
          <w:sz w:val="28"/>
          <w:szCs w:val="28"/>
        </w:rPr>
        <w:t>РАЗВИТИЯ РОСТОВСКОЙ ОБЛАСТИ</w:t>
      </w:r>
    </w:p>
    <w:p w:rsidR="00976BA3" w:rsidRPr="00F74014" w:rsidRDefault="00976BA3" w:rsidP="00976BA3">
      <w:pPr>
        <w:jc w:val="center"/>
        <w:rPr>
          <w:b/>
          <w:sz w:val="28"/>
          <w:szCs w:val="28"/>
        </w:rPr>
      </w:pPr>
      <w:r w:rsidRPr="00F74014">
        <w:rPr>
          <w:b/>
          <w:sz w:val="28"/>
          <w:szCs w:val="28"/>
        </w:rPr>
        <w:t>(МИНТРУД  ОБЛАСТИ)</w:t>
      </w:r>
    </w:p>
    <w:p w:rsidR="00976BA3" w:rsidRPr="00F74014" w:rsidRDefault="00976BA3" w:rsidP="00976BA3">
      <w:pPr>
        <w:jc w:val="center"/>
        <w:rPr>
          <w:b/>
          <w:sz w:val="28"/>
          <w:szCs w:val="28"/>
        </w:rPr>
      </w:pPr>
    </w:p>
    <w:p w:rsidR="00976BA3" w:rsidRPr="00F74014" w:rsidRDefault="00976BA3" w:rsidP="00976BA3">
      <w:pPr>
        <w:tabs>
          <w:tab w:val="left" w:pos="3600"/>
          <w:tab w:val="left" w:pos="5040"/>
          <w:tab w:val="left" w:pos="5220"/>
        </w:tabs>
        <w:jc w:val="center"/>
        <w:rPr>
          <w:b/>
          <w:sz w:val="28"/>
          <w:szCs w:val="28"/>
        </w:rPr>
      </w:pPr>
      <w:r w:rsidRPr="00F74014">
        <w:rPr>
          <w:b/>
          <w:sz w:val="28"/>
          <w:szCs w:val="28"/>
        </w:rPr>
        <w:t>П О С Т А Н О В Л Е Н И Е</w:t>
      </w:r>
    </w:p>
    <w:p w:rsidR="00976BA3" w:rsidRPr="00F74014" w:rsidRDefault="00976BA3" w:rsidP="00976BA3">
      <w:pPr>
        <w:tabs>
          <w:tab w:val="left" w:pos="3600"/>
          <w:tab w:val="left" w:pos="5040"/>
          <w:tab w:val="left" w:pos="5220"/>
        </w:tabs>
        <w:jc w:val="center"/>
        <w:rPr>
          <w:b/>
          <w:sz w:val="28"/>
          <w:szCs w:val="28"/>
        </w:rPr>
      </w:pPr>
    </w:p>
    <w:p w:rsidR="00976BA3" w:rsidRPr="00F74014" w:rsidRDefault="00696AAB" w:rsidP="00976BA3">
      <w:pPr>
        <w:keepNext/>
        <w:tabs>
          <w:tab w:val="left" w:pos="180"/>
          <w:tab w:val="left" w:pos="3600"/>
          <w:tab w:val="left" w:pos="3780"/>
          <w:tab w:val="left" w:pos="5040"/>
        </w:tabs>
        <w:jc w:val="center"/>
        <w:outlineLvl w:val="0"/>
        <w:rPr>
          <w:b/>
          <w:sz w:val="28"/>
          <w:szCs w:val="28"/>
        </w:rPr>
      </w:pPr>
      <w:r>
        <w:rPr>
          <w:sz w:val="28"/>
          <w:szCs w:val="28"/>
        </w:rPr>
        <w:t>о</w:t>
      </w:r>
      <w:r w:rsidR="00976BA3" w:rsidRPr="00F74014">
        <w:rPr>
          <w:sz w:val="28"/>
          <w:szCs w:val="28"/>
        </w:rPr>
        <w:t>т</w:t>
      </w:r>
      <w:r>
        <w:rPr>
          <w:sz w:val="28"/>
          <w:szCs w:val="28"/>
        </w:rPr>
        <w:t xml:space="preserve"> 30.10.2017</w:t>
      </w:r>
      <w:r w:rsidR="00976BA3" w:rsidRPr="00F74014">
        <w:rPr>
          <w:b/>
          <w:sz w:val="28"/>
          <w:szCs w:val="28"/>
        </w:rPr>
        <w:t xml:space="preserve"> №</w:t>
      </w:r>
      <w:r>
        <w:rPr>
          <w:b/>
          <w:sz w:val="28"/>
          <w:szCs w:val="28"/>
        </w:rPr>
        <w:t xml:space="preserve"> 63</w:t>
      </w:r>
    </w:p>
    <w:p w:rsidR="00976BA3" w:rsidRPr="00F74014" w:rsidRDefault="00976BA3" w:rsidP="00976BA3">
      <w:pPr>
        <w:jc w:val="center"/>
        <w:rPr>
          <w:b/>
          <w:sz w:val="28"/>
          <w:szCs w:val="28"/>
        </w:rPr>
      </w:pPr>
    </w:p>
    <w:p w:rsidR="00976BA3" w:rsidRPr="00F74014" w:rsidRDefault="00976BA3" w:rsidP="00976BA3">
      <w:pPr>
        <w:jc w:val="center"/>
        <w:rPr>
          <w:sz w:val="28"/>
          <w:szCs w:val="28"/>
        </w:rPr>
      </w:pPr>
      <w:r w:rsidRPr="00F74014">
        <w:rPr>
          <w:sz w:val="28"/>
          <w:szCs w:val="28"/>
        </w:rPr>
        <w:t>г. Ростов-на-Дону</w:t>
      </w:r>
    </w:p>
    <w:p w:rsidR="00976BA3" w:rsidRPr="00F74014" w:rsidRDefault="00976BA3" w:rsidP="00976BA3">
      <w:pPr>
        <w:ind w:left="4950" w:firstLine="709"/>
        <w:jc w:val="center"/>
        <w:rPr>
          <w:sz w:val="28"/>
          <w:szCs w:val="28"/>
        </w:rPr>
      </w:pPr>
    </w:p>
    <w:p w:rsidR="00705E7B" w:rsidRPr="00F74014" w:rsidRDefault="005236E3" w:rsidP="005236E3">
      <w:pPr>
        <w:jc w:val="center"/>
        <w:rPr>
          <w:b/>
          <w:bCs/>
          <w:sz w:val="28"/>
          <w:szCs w:val="20"/>
        </w:rPr>
      </w:pPr>
      <w:r w:rsidRPr="00F74014">
        <w:rPr>
          <w:b/>
          <w:bCs/>
          <w:sz w:val="28"/>
          <w:szCs w:val="20"/>
        </w:rPr>
        <w:t xml:space="preserve">О внесении изменений в постановление министерства </w:t>
      </w:r>
    </w:p>
    <w:p w:rsidR="00705E7B" w:rsidRPr="00F74014" w:rsidRDefault="005236E3" w:rsidP="005236E3">
      <w:pPr>
        <w:jc w:val="center"/>
        <w:rPr>
          <w:b/>
          <w:bCs/>
          <w:sz w:val="28"/>
          <w:szCs w:val="20"/>
        </w:rPr>
      </w:pPr>
      <w:r w:rsidRPr="00F74014">
        <w:rPr>
          <w:b/>
          <w:bCs/>
          <w:sz w:val="28"/>
          <w:szCs w:val="20"/>
        </w:rPr>
        <w:t xml:space="preserve">труда и социального развития Ростовской области </w:t>
      </w:r>
    </w:p>
    <w:p w:rsidR="005236E3" w:rsidRPr="00F74014" w:rsidRDefault="005236E3" w:rsidP="005236E3">
      <w:pPr>
        <w:jc w:val="center"/>
        <w:rPr>
          <w:b/>
          <w:bCs/>
          <w:sz w:val="28"/>
          <w:szCs w:val="20"/>
        </w:rPr>
      </w:pPr>
      <w:r w:rsidRPr="00F74014">
        <w:rPr>
          <w:b/>
          <w:bCs/>
          <w:sz w:val="28"/>
          <w:szCs w:val="20"/>
        </w:rPr>
        <w:t xml:space="preserve">от 27.06.2016 № </w:t>
      </w:r>
      <w:r w:rsidR="00573DA6" w:rsidRPr="00F74014">
        <w:rPr>
          <w:b/>
          <w:bCs/>
          <w:sz w:val="28"/>
          <w:szCs w:val="20"/>
        </w:rPr>
        <w:t>2</w:t>
      </w:r>
      <w:r w:rsidR="00C87206" w:rsidRPr="00F74014">
        <w:rPr>
          <w:b/>
          <w:bCs/>
          <w:sz w:val="28"/>
          <w:szCs w:val="20"/>
        </w:rPr>
        <w:t>8</w:t>
      </w:r>
    </w:p>
    <w:p w:rsidR="005236E3" w:rsidRPr="00F74014" w:rsidRDefault="005236E3" w:rsidP="005236E3">
      <w:pPr>
        <w:jc w:val="center"/>
        <w:rPr>
          <w:sz w:val="28"/>
          <w:szCs w:val="28"/>
        </w:rPr>
      </w:pPr>
    </w:p>
    <w:p w:rsidR="005236E3" w:rsidRPr="00F74014" w:rsidRDefault="005236E3" w:rsidP="00AA6003">
      <w:pPr>
        <w:spacing w:line="360" w:lineRule="auto"/>
        <w:ind w:firstLine="709"/>
        <w:jc w:val="both"/>
        <w:rPr>
          <w:sz w:val="28"/>
          <w:szCs w:val="28"/>
        </w:rPr>
      </w:pPr>
      <w:r w:rsidRPr="00F74014">
        <w:rPr>
          <w:sz w:val="28"/>
          <w:szCs w:val="28"/>
        </w:rPr>
        <w:t xml:space="preserve">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w:t>
      </w:r>
      <w:r w:rsidRPr="00F74014">
        <w:rPr>
          <w:b/>
          <w:sz w:val="28"/>
          <w:szCs w:val="28"/>
        </w:rPr>
        <w:t>п о с т а н о в л я е т</w:t>
      </w:r>
      <w:r w:rsidRPr="00F74014">
        <w:rPr>
          <w:sz w:val="28"/>
          <w:szCs w:val="28"/>
        </w:rPr>
        <w:t>:</w:t>
      </w:r>
    </w:p>
    <w:p w:rsidR="005236E3" w:rsidRPr="00F74014" w:rsidRDefault="005236E3" w:rsidP="00AA6003">
      <w:pPr>
        <w:spacing w:line="360" w:lineRule="auto"/>
        <w:ind w:firstLine="709"/>
        <w:jc w:val="both"/>
        <w:rPr>
          <w:sz w:val="28"/>
          <w:szCs w:val="28"/>
        </w:rPr>
      </w:pPr>
      <w:r w:rsidRPr="00F74014">
        <w:rPr>
          <w:sz w:val="28"/>
          <w:szCs w:val="28"/>
        </w:rPr>
        <w:t xml:space="preserve">1. Внести изменения в </w:t>
      </w:r>
      <w:r w:rsidR="004410AE" w:rsidRPr="00F74014">
        <w:rPr>
          <w:sz w:val="28"/>
          <w:szCs w:val="28"/>
        </w:rPr>
        <w:t xml:space="preserve">приложение к </w:t>
      </w:r>
      <w:r w:rsidRPr="00F74014">
        <w:rPr>
          <w:sz w:val="28"/>
          <w:szCs w:val="28"/>
        </w:rPr>
        <w:t>постановлени</w:t>
      </w:r>
      <w:r w:rsidR="004410AE" w:rsidRPr="00F74014">
        <w:rPr>
          <w:sz w:val="28"/>
          <w:szCs w:val="28"/>
        </w:rPr>
        <w:t>ю</w:t>
      </w:r>
      <w:r w:rsidRPr="00F74014">
        <w:rPr>
          <w:sz w:val="28"/>
          <w:szCs w:val="28"/>
        </w:rPr>
        <w:t xml:space="preserve"> министерства труда и социального развития Ростовской области от 27.06.2016 № </w:t>
      </w:r>
      <w:r w:rsidR="005117F1" w:rsidRPr="00F74014">
        <w:rPr>
          <w:sz w:val="28"/>
          <w:szCs w:val="28"/>
        </w:rPr>
        <w:t>2</w:t>
      </w:r>
      <w:r w:rsidR="00B27697" w:rsidRPr="00F74014">
        <w:rPr>
          <w:sz w:val="28"/>
          <w:szCs w:val="28"/>
        </w:rPr>
        <w:t>8</w:t>
      </w:r>
      <w:r w:rsidR="005117F1" w:rsidRPr="00F74014">
        <w:rPr>
          <w:sz w:val="28"/>
          <w:szCs w:val="28"/>
        </w:rPr>
        <w:t xml:space="preserve"> </w:t>
      </w:r>
      <w:r w:rsidRPr="00F74014">
        <w:rPr>
          <w:sz w:val="28"/>
          <w:szCs w:val="28"/>
        </w:rPr>
        <w:t xml:space="preserve">«Об утверждении Административного регламента предоставления государственной услуги </w:t>
      </w:r>
      <w:r w:rsidR="00C87206" w:rsidRPr="00F74014">
        <w:rPr>
          <w:sz w:val="28"/>
          <w:szCs w:val="28"/>
        </w:rPr>
        <w:t xml:space="preserve">«Предоставление ежегодной денежной выплаты гражданам, награжденным нагрудным знаком «Почетный донор России» </w:t>
      </w:r>
      <w:r w:rsidR="00573DA6" w:rsidRPr="00F74014">
        <w:rPr>
          <w:sz w:val="28"/>
          <w:szCs w:val="28"/>
        </w:rPr>
        <w:t xml:space="preserve"> </w:t>
      </w:r>
      <w:r w:rsidRPr="00F74014">
        <w:rPr>
          <w:sz w:val="28"/>
          <w:szCs w:val="28"/>
        </w:rPr>
        <w:t>согласно приложению.</w:t>
      </w:r>
    </w:p>
    <w:p w:rsidR="004410AE" w:rsidRPr="00F74014" w:rsidRDefault="004410AE" w:rsidP="00AA6003">
      <w:pPr>
        <w:widowControl w:val="0"/>
        <w:tabs>
          <w:tab w:val="left" w:pos="1200"/>
        </w:tabs>
        <w:spacing w:line="360" w:lineRule="auto"/>
        <w:ind w:firstLine="709"/>
        <w:jc w:val="both"/>
        <w:rPr>
          <w:sz w:val="28"/>
          <w:szCs w:val="28"/>
        </w:rPr>
      </w:pPr>
      <w:r w:rsidRPr="00F74014">
        <w:rPr>
          <w:sz w:val="28"/>
          <w:szCs w:val="28"/>
        </w:rPr>
        <w:t xml:space="preserve">2. Настоящее постановление вступает в силу со дня его официального опубликования, но не ранее </w:t>
      </w:r>
      <w:r w:rsidR="001908BE" w:rsidRPr="00F74014">
        <w:rPr>
          <w:sz w:val="28"/>
          <w:szCs w:val="28"/>
        </w:rPr>
        <w:t>1 декабря 20</w:t>
      </w:r>
      <w:r w:rsidR="00391AA2">
        <w:rPr>
          <w:sz w:val="28"/>
          <w:szCs w:val="28"/>
        </w:rPr>
        <w:t>18 г</w:t>
      </w:r>
      <w:r w:rsidR="001908BE" w:rsidRPr="00F74014">
        <w:rPr>
          <w:sz w:val="28"/>
          <w:szCs w:val="28"/>
        </w:rPr>
        <w:t>.</w:t>
      </w:r>
    </w:p>
    <w:p w:rsidR="005236E3" w:rsidRPr="00F74014" w:rsidRDefault="005236E3" w:rsidP="00AA6003">
      <w:pPr>
        <w:spacing w:line="360" w:lineRule="auto"/>
        <w:ind w:firstLine="709"/>
        <w:jc w:val="both"/>
        <w:rPr>
          <w:sz w:val="28"/>
          <w:szCs w:val="20"/>
        </w:rPr>
      </w:pPr>
      <w:r w:rsidRPr="00F74014">
        <w:rPr>
          <w:sz w:val="28"/>
          <w:szCs w:val="20"/>
        </w:rPr>
        <w:t>3. Контроль за исполнением настоящего постановления возложить на заместителя министра Горяинову М.А.</w:t>
      </w:r>
    </w:p>
    <w:p w:rsidR="005236E3" w:rsidRPr="00F74014" w:rsidRDefault="005236E3" w:rsidP="005236E3">
      <w:pPr>
        <w:jc w:val="both"/>
        <w:rPr>
          <w:sz w:val="28"/>
          <w:szCs w:val="28"/>
        </w:rPr>
      </w:pPr>
    </w:p>
    <w:p w:rsidR="005236E3" w:rsidRPr="00F74014" w:rsidRDefault="005236E3" w:rsidP="005236E3">
      <w:pPr>
        <w:jc w:val="both"/>
        <w:rPr>
          <w:sz w:val="28"/>
          <w:szCs w:val="28"/>
        </w:rPr>
      </w:pPr>
    </w:p>
    <w:p w:rsidR="005236E3" w:rsidRPr="00F74014" w:rsidRDefault="005236E3" w:rsidP="005236E3">
      <w:pPr>
        <w:jc w:val="both"/>
        <w:rPr>
          <w:sz w:val="28"/>
          <w:szCs w:val="28"/>
        </w:rPr>
      </w:pPr>
      <w:r w:rsidRPr="00F74014">
        <w:rPr>
          <w:sz w:val="28"/>
          <w:szCs w:val="28"/>
        </w:rPr>
        <w:t xml:space="preserve">Министр </w:t>
      </w:r>
      <w:r w:rsidR="00705E7B" w:rsidRPr="00F74014">
        <w:rPr>
          <w:sz w:val="28"/>
          <w:szCs w:val="28"/>
        </w:rPr>
        <w:tab/>
      </w:r>
      <w:r w:rsidR="00705E7B" w:rsidRPr="00F74014">
        <w:rPr>
          <w:sz w:val="28"/>
          <w:szCs w:val="28"/>
        </w:rPr>
        <w:tab/>
      </w:r>
      <w:r w:rsidR="00705E7B" w:rsidRPr="00F74014">
        <w:rPr>
          <w:sz w:val="28"/>
          <w:szCs w:val="28"/>
        </w:rPr>
        <w:tab/>
      </w:r>
      <w:r w:rsidR="00705E7B" w:rsidRPr="00F74014">
        <w:rPr>
          <w:sz w:val="28"/>
          <w:szCs w:val="28"/>
        </w:rPr>
        <w:tab/>
      </w:r>
      <w:r w:rsidR="00705E7B" w:rsidRPr="00F74014">
        <w:rPr>
          <w:sz w:val="28"/>
          <w:szCs w:val="28"/>
        </w:rPr>
        <w:tab/>
      </w:r>
      <w:r w:rsidR="00705E7B" w:rsidRPr="00F74014">
        <w:rPr>
          <w:sz w:val="28"/>
          <w:szCs w:val="28"/>
        </w:rPr>
        <w:tab/>
      </w:r>
      <w:r w:rsidR="00705E7B" w:rsidRPr="00F74014">
        <w:rPr>
          <w:sz w:val="28"/>
          <w:szCs w:val="28"/>
        </w:rPr>
        <w:tab/>
      </w:r>
      <w:r w:rsidR="00705E7B" w:rsidRPr="00F74014">
        <w:rPr>
          <w:sz w:val="28"/>
          <w:szCs w:val="28"/>
        </w:rPr>
        <w:tab/>
      </w:r>
      <w:r w:rsidR="00705E7B" w:rsidRPr="00F74014">
        <w:rPr>
          <w:sz w:val="28"/>
          <w:szCs w:val="28"/>
        </w:rPr>
        <w:tab/>
      </w:r>
      <w:r w:rsidR="00705E7B" w:rsidRPr="00F74014">
        <w:rPr>
          <w:sz w:val="28"/>
          <w:szCs w:val="28"/>
        </w:rPr>
        <w:tab/>
        <w:t xml:space="preserve">   </w:t>
      </w:r>
      <w:r w:rsidRPr="00F74014">
        <w:rPr>
          <w:sz w:val="28"/>
          <w:szCs w:val="28"/>
        </w:rPr>
        <w:t xml:space="preserve"> Е.В. Елисеева</w:t>
      </w:r>
    </w:p>
    <w:p w:rsidR="005236E3" w:rsidRPr="00F74014" w:rsidRDefault="005236E3" w:rsidP="005236E3">
      <w:pPr>
        <w:jc w:val="both"/>
        <w:rPr>
          <w:sz w:val="28"/>
          <w:szCs w:val="28"/>
        </w:rPr>
      </w:pPr>
    </w:p>
    <w:p w:rsidR="005236E3" w:rsidRPr="00F74014" w:rsidRDefault="005236E3" w:rsidP="005236E3">
      <w:pPr>
        <w:ind w:right="6320"/>
        <w:jc w:val="both"/>
        <w:rPr>
          <w:sz w:val="28"/>
          <w:szCs w:val="28"/>
        </w:rPr>
      </w:pPr>
      <w:r w:rsidRPr="00F74014">
        <w:rPr>
          <w:sz w:val="28"/>
          <w:szCs w:val="28"/>
        </w:rPr>
        <w:t>Постановление вносит</w:t>
      </w:r>
    </w:p>
    <w:p w:rsidR="005236E3" w:rsidRPr="00F74014" w:rsidRDefault="005236E3" w:rsidP="005236E3">
      <w:pPr>
        <w:rPr>
          <w:sz w:val="28"/>
          <w:szCs w:val="28"/>
        </w:rPr>
      </w:pPr>
      <w:r w:rsidRPr="00F74014">
        <w:rPr>
          <w:sz w:val="28"/>
          <w:szCs w:val="28"/>
        </w:rPr>
        <w:t>отдел адресного предоставления льгот</w:t>
      </w:r>
    </w:p>
    <w:p w:rsidR="00573DA6" w:rsidRPr="00F74014" w:rsidRDefault="00573DA6" w:rsidP="00AA6003">
      <w:pPr>
        <w:tabs>
          <w:tab w:val="left" w:pos="7688"/>
          <w:tab w:val="left" w:pos="8177"/>
        </w:tabs>
        <w:rPr>
          <w:sz w:val="28"/>
          <w:szCs w:val="28"/>
        </w:rPr>
      </w:pPr>
    </w:p>
    <w:p w:rsidR="00705E7B" w:rsidRPr="00F74014" w:rsidRDefault="00705E7B" w:rsidP="00705E7B">
      <w:pPr>
        <w:ind w:left="5529"/>
        <w:jc w:val="center"/>
        <w:rPr>
          <w:sz w:val="28"/>
          <w:szCs w:val="28"/>
        </w:rPr>
      </w:pPr>
      <w:r w:rsidRPr="00F74014">
        <w:rPr>
          <w:sz w:val="28"/>
          <w:szCs w:val="28"/>
        </w:rPr>
        <w:lastRenderedPageBreak/>
        <w:t>Приложение</w:t>
      </w:r>
    </w:p>
    <w:p w:rsidR="00705E7B" w:rsidRPr="00F74014" w:rsidRDefault="00705E7B" w:rsidP="00705E7B">
      <w:pPr>
        <w:tabs>
          <w:tab w:val="left" w:pos="8615"/>
        </w:tabs>
        <w:ind w:left="5529"/>
        <w:jc w:val="center"/>
        <w:rPr>
          <w:sz w:val="28"/>
          <w:szCs w:val="28"/>
        </w:rPr>
      </w:pPr>
      <w:r w:rsidRPr="00F74014">
        <w:rPr>
          <w:sz w:val="28"/>
          <w:szCs w:val="28"/>
        </w:rPr>
        <w:t>к постановлению</w:t>
      </w:r>
    </w:p>
    <w:p w:rsidR="005236E3" w:rsidRPr="00F74014" w:rsidRDefault="00705E7B" w:rsidP="00705E7B">
      <w:pPr>
        <w:tabs>
          <w:tab w:val="left" w:pos="8214"/>
          <w:tab w:val="left" w:pos="8264"/>
        </w:tabs>
        <w:ind w:left="5529"/>
        <w:jc w:val="center"/>
        <w:rPr>
          <w:sz w:val="28"/>
          <w:szCs w:val="28"/>
        </w:rPr>
      </w:pPr>
      <w:r w:rsidRPr="00F74014">
        <w:rPr>
          <w:sz w:val="28"/>
          <w:szCs w:val="28"/>
        </w:rPr>
        <w:t>министерства труда и социального развития Ростовской области от «</w:t>
      </w:r>
      <w:r w:rsidR="00696AAB">
        <w:rPr>
          <w:sz w:val="28"/>
          <w:szCs w:val="28"/>
        </w:rPr>
        <w:t>30</w:t>
      </w:r>
      <w:r w:rsidRPr="00F74014">
        <w:rPr>
          <w:sz w:val="28"/>
          <w:szCs w:val="28"/>
        </w:rPr>
        <w:t>»</w:t>
      </w:r>
      <w:r w:rsidR="00696AAB">
        <w:rPr>
          <w:sz w:val="28"/>
          <w:szCs w:val="28"/>
        </w:rPr>
        <w:t>10</w:t>
      </w:r>
      <w:r w:rsidRPr="00F74014">
        <w:rPr>
          <w:sz w:val="28"/>
          <w:szCs w:val="28"/>
        </w:rPr>
        <w:t xml:space="preserve"> 2017  № </w:t>
      </w:r>
      <w:r w:rsidR="00696AAB">
        <w:rPr>
          <w:sz w:val="28"/>
          <w:szCs w:val="28"/>
        </w:rPr>
        <w:t>63</w:t>
      </w:r>
      <w:bookmarkStart w:id="0" w:name="_GoBack"/>
      <w:bookmarkEnd w:id="0"/>
    </w:p>
    <w:p w:rsidR="005236E3" w:rsidRPr="00F74014" w:rsidRDefault="005236E3" w:rsidP="005236E3">
      <w:pPr>
        <w:autoSpaceDE w:val="0"/>
        <w:autoSpaceDN w:val="0"/>
        <w:adjustRightInd w:val="0"/>
        <w:jc w:val="center"/>
        <w:rPr>
          <w:b/>
          <w:sz w:val="28"/>
          <w:szCs w:val="28"/>
        </w:rPr>
      </w:pPr>
    </w:p>
    <w:p w:rsidR="005236E3" w:rsidRPr="00F74014" w:rsidRDefault="005236E3" w:rsidP="005236E3">
      <w:pPr>
        <w:jc w:val="center"/>
        <w:rPr>
          <w:sz w:val="28"/>
          <w:szCs w:val="28"/>
        </w:rPr>
      </w:pPr>
      <w:r w:rsidRPr="00F74014">
        <w:rPr>
          <w:sz w:val="28"/>
          <w:szCs w:val="28"/>
        </w:rPr>
        <w:t>ИЗМЕНЕНИЯ,</w:t>
      </w:r>
    </w:p>
    <w:p w:rsidR="00573DA6" w:rsidRPr="00F74014" w:rsidRDefault="005236E3" w:rsidP="005236E3">
      <w:pPr>
        <w:jc w:val="center"/>
        <w:rPr>
          <w:sz w:val="28"/>
          <w:szCs w:val="28"/>
        </w:rPr>
      </w:pPr>
      <w:r w:rsidRPr="00F74014">
        <w:rPr>
          <w:sz w:val="28"/>
          <w:szCs w:val="28"/>
        </w:rPr>
        <w:t xml:space="preserve">вносимые в </w:t>
      </w:r>
      <w:r w:rsidR="00705E7B" w:rsidRPr="00F74014">
        <w:rPr>
          <w:sz w:val="28"/>
          <w:szCs w:val="28"/>
        </w:rPr>
        <w:t xml:space="preserve">приложение к </w:t>
      </w:r>
      <w:r w:rsidRPr="00F74014">
        <w:rPr>
          <w:sz w:val="28"/>
          <w:szCs w:val="28"/>
        </w:rPr>
        <w:t>постановлени</w:t>
      </w:r>
      <w:r w:rsidR="00705E7B" w:rsidRPr="00F74014">
        <w:rPr>
          <w:sz w:val="28"/>
          <w:szCs w:val="28"/>
        </w:rPr>
        <w:t>ю</w:t>
      </w:r>
      <w:r w:rsidRPr="00F74014">
        <w:rPr>
          <w:sz w:val="28"/>
          <w:szCs w:val="28"/>
        </w:rPr>
        <w:t xml:space="preserve"> </w:t>
      </w:r>
      <w:r w:rsidR="00705E7B" w:rsidRPr="00F74014">
        <w:rPr>
          <w:sz w:val="28"/>
          <w:szCs w:val="28"/>
        </w:rPr>
        <w:t xml:space="preserve">министерства труда и социального развития Ростовской области </w:t>
      </w:r>
      <w:r w:rsidRPr="00F74014">
        <w:rPr>
          <w:sz w:val="28"/>
          <w:szCs w:val="28"/>
        </w:rPr>
        <w:t>от 27.06.2016 № </w:t>
      </w:r>
      <w:r w:rsidR="00573DA6" w:rsidRPr="00F74014">
        <w:rPr>
          <w:sz w:val="28"/>
          <w:szCs w:val="28"/>
        </w:rPr>
        <w:t>2</w:t>
      </w:r>
      <w:r w:rsidR="00C87206" w:rsidRPr="00F74014">
        <w:rPr>
          <w:sz w:val="28"/>
          <w:szCs w:val="28"/>
        </w:rPr>
        <w:t>8</w:t>
      </w:r>
      <w:r w:rsidRPr="00F74014">
        <w:rPr>
          <w:sz w:val="28"/>
          <w:szCs w:val="28"/>
        </w:rPr>
        <w:t xml:space="preserve"> </w:t>
      </w:r>
      <w:r w:rsidR="00C87206" w:rsidRPr="00F74014">
        <w:rPr>
          <w:sz w:val="28"/>
          <w:szCs w:val="28"/>
        </w:rPr>
        <w:t>«Об утверждении Административного регламента предоставления государственной услуги «Предоставление ежегодной денежной выплаты гражданам, награжденным нагрудным знаком «Почетный донор России»</w:t>
      </w:r>
    </w:p>
    <w:p w:rsidR="00C87206" w:rsidRPr="00F74014" w:rsidRDefault="00C87206" w:rsidP="005236E3">
      <w:pPr>
        <w:jc w:val="center"/>
        <w:rPr>
          <w:b/>
          <w:sz w:val="28"/>
          <w:szCs w:val="28"/>
        </w:rPr>
      </w:pPr>
    </w:p>
    <w:p w:rsidR="001908BE" w:rsidRPr="00F74014" w:rsidRDefault="001908BE" w:rsidP="001908BE">
      <w:pPr>
        <w:autoSpaceDE w:val="0"/>
        <w:autoSpaceDN w:val="0"/>
        <w:adjustRightInd w:val="0"/>
        <w:ind w:firstLine="709"/>
        <w:jc w:val="both"/>
        <w:rPr>
          <w:sz w:val="28"/>
          <w:szCs w:val="28"/>
        </w:rPr>
      </w:pPr>
      <w:r w:rsidRPr="00F74014">
        <w:rPr>
          <w:sz w:val="28"/>
          <w:szCs w:val="28"/>
        </w:rPr>
        <w:t xml:space="preserve">1. В подразделе 3 Раздела </w:t>
      </w:r>
      <w:r w:rsidRPr="00F74014">
        <w:rPr>
          <w:sz w:val="28"/>
          <w:szCs w:val="28"/>
          <w:lang w:val="en-US"/>
        </w:rPr>
        <w:t>I</w:t>
      </w:r>
      <w:r w:rsidRPr="00F74014">
        <w:rPr>
          <w:sz w:val="28"/>
          <w:szCs w:val="28"/>
        </w:rPr>
        <w:t>:</w:t>
      </w:r>
    </w:p>
    <w:p w:rsidR="001908BE" w:rsidRPr="00F74014" w:rsidRDefault="001908BE" w:rsidP="001908BE">
      <w:pPr>
        <w:autoSpaceDE w:val="0"/>
        <w:autoSpaceDN w:val="0"/>
        <w:adjustRightInd w:val="0"/>
        <w:ind w:firstLine="709"/>
        <w:jc w:val="both"/>
        <w:rPr>
          <w:sz w:val="28"/>
          <w:szCs w:val="28"/>
        </w:rPr>
      </w:pPr>
      <w:r w:rsidRPr="00F74014">
        <w:rPr>
          <w:sz w:val="28"/>
          <w:szCs w:val="28"/>
        </w:rPr>
        <w:t>1.1. Пункт 3.4 дополнить абзацами следующего содержания:</w:t>
      </w:r>
    </w:p>
    <w:p w:rsidR="001C6688" w:rsidRPr="0037468B" w:rsidRDefault="008649D2" w:rsidP="001C6688">
      <w:pPr>
        <w:widowControl w:val="0"/>
        <w:autoSpaceDE w:val="0"/>
        <w:autoSpaceDN w:val="0"/>
        <w:adjustRightInd w:val="0"/>
        <w:ind w:firstLine="709"/>
        <w:jc w:val="both"/>
        <w:rPr>
          <w:sz w:val="28"/>
          <w:szCs w:val="28"/>
        </w:rPr>
      </w:pPr>
      <w:r w:rsidRPr="00F74014">
        <w:rPr>
          <w:sz w:val="28"/>
          <w:szCs w:val="28"/>
        </w:rPr>
        <w:t>«</w:t>
      </w:r>
      <w:r w:rsidR="001C6688" w:rsidRPr="0037468B">
        <w:rPr>
          <w:sz w:val="28"/>
          <w:szCs w:val="28"/>
        </w:rPr>
        <w:t>Информацию о предоставлении государственной услуги, а также сведения о ходе ее предоставления заявители могут получать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1C6688" w:rsidRPr="0037468B" w:rsidRDefault="001C6688" w:rsidP="001C6688">
      <w:pPr>
        <w:widowControl w:val="0"/>
        <w:autoSpaceDE w:val="0"/>
        <w:autoSpaceDN w:val="0"/>
        <w:adjustRightInd w:val="0"/>
        <w:ind w:firstLine="709"/>
        <w:jc w:val="both"/>
        <w:rPr>
          <w:sz w:val="28"/>
          <w:szCs w:val="28"/>
        </w:rPr>
      </w:pPr>
      <w:r w:rsidRPr="0037468B">
        <w:rPr>
          <w:sz w:val="28"/>
          <w:szCs w:val="28"/>
        </w:rPr>
        <w:t>Информация на ЕПГУ о порядке и сроках предоставления государственной услуги предоставляется заявителю бесплатно.</w:t>
      </w:r>
    </w:p>
    <w:p w:rsidR="008649D2" w:rsidRPr="00F74014" w:rsidRDefault="001C6688" w:rsidP="001C6688">
      <w:pPr>
        <w:widowControl w:val="0"/>
        <w:autoSpaceDE w:val="0"/>
        <w:autoSpaceDN w:val="0"/>
        <w:adjustRightInd w:val="0"/>
        <w:ind w:firstLine="709"/>
        <w:jc w:val="both"/>
        <w:rPr>
          <w:sz w:val="28"/>
          <w:szCs w:val="28"/>
        </w:rPr>
      </w:pPr>
      <w:r w:rsidRPr="0037468B">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8649D2" w:rsidRPr="00F74014">
        <w:rPr>
          <w:sz w:val="28"/>
          <w:szCs w:val="28"/>
        </w:rPr>
        <w:t>».</w:t>
      </w:r>
    </w:p>
    <w:p w:rsidR="001908BE" w:rsidRPr="00F74014" w:rsidRDefault="001908BE" w:rsidP="001908BE">
      <w:pPr>
        <w:autoSpaceDE w:val="0"/>
        <w:autoSpaceDN w:val="0"/>
        <w:adjustRightInd w:val="0"/>
        <w:ind w:firstLine="709"/>
        <w:jc w:val="both"/>
        <w:rPr>
          <w:rFonts w:eastAsia="Calibri"/>
          <w:sz w:val="28"/>
          <w:szCs w:val="28"/>
          <w:lang w:eastAsia="en-US"/>
        </w:rPr>
      </w:pPr>
      <w:r w:rsidRPr="00F74014">
        <w:rPr>
          <w:rFonts w:eastAsia="Calibri"/>
          <w:sz w:val="28"/>
          <w:szCs w:val="28"/>
          <w:lang w:eastAsia="en-US"/>
        </w:rPr>
        <w:t xml:space="preserve">1.2. </w:t>
      </w:r>
      <w:r w:rsidR="00F74014" w:rsidRPr="00F74014">
        <w:rPr>
          <w:rFonts w:eastAsia="Calibri"/>
          <w:sz w:val="28"/>
          <w:szCs w:val="28"/>
          <w:lang w:eastAsia="en-US"/>
        </w:rPr>
        <w:t xml:space="preserve">Абзацы пять-двенадцать </w:t>
      </w:r>
      <w:r w:rsidRPr="00F74014">
        <w:rPr>
          <w:rFonts w:eastAsia="Calibri"/>
          <w:sz w:val="28"/>
          <w:szCs w:val="28"/>
          <w:lang w:eastAsia="en-US"/>
        </w:rPr>
        <w:t>пункт</w:t>
      </w:r>
      <w:r w:rsidR="00F74014" w:rsidRPr="00F74014">
        <w:rPr>
          <w:rFonts w:eastAsia="Calibri"/>
          <w:sz w:val="28"/>
          <w:szCs w:val="28"/>
          <w:lang w:eastAsia="en-US"/>
        </w:rPr>
        <w:t>а</w:t>
      </w:r>
      <w:r w:rsidRPr="00F74014">
        <w:rPr>
          <w:rFonts w:eastAsia="Calibri"/>
          <w:sz w:val="28"/>
          <w:szCs w:val="28"/>
          <w:lang w:eastAsia="en-US"/>
        </w:rPr>
        <w:t xml:space="preserve"> 3.5 заменить абзацами следующего содержания:</w:t>
      </w:r>
    </w:p>
    <w:p w:rsidR="001C6688" w:rsidRPr="001C6688" w:rsidRDefault="00F74014" w:rsidP="001C6688">
      <w:pPr>
        <w:autoSpaceDE w:val="0"/>
        <w:autoSpaceDN w:val="0"/>
        <w:adjustRightInd w:val="0"/>
        <w:ind w:firstLine="709"/>
        <w:jc w:val="both"/>
        <w:rPr>
          <w:rFonts w:eastAsiaTheme="minorHAnsi"/>
          <w:sz w:val="28"/>
          <w:szCs w:val="28"/>
          <w:lang w:eastAsia="en-US"/>
        </w:rPr>
      </w:pPr>
      <w:r w:rsidRPr="00F74014">
        <w:rPr>
          <w:rFonts w:eastAsia="Calibri"/>
          <w:sz w:val="28"/>
          <w:szCs w:val="28"/>
          <w:lang w:eastAsia="en-US"/>
        </w:rPr>
        <w:t>«</w:t>
      </w:r>
      <w:r w:rsidR="001C6688" w:rsidRPr="001C6688">
        <w:rPr>
          <w:rFonts w:eastAsiaTheme="minorHAnsi"/>
          <w:sz w:val="28"/>
          <w:szCs w:val="28"/>
          <w:lang w:eastAsia="en-US"/>
        </w:rPr>
        <w:t>круг заявителей;</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срок предоставления государственной услуги;</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 xml:space="preserve"> исчерпывающий перечень оснований для приостановления или отказа в предоставлении государственной услуги;</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формы заявлений (уведомлений, сообщений), используемые при предоставлении государственной услуги.».</w:t>
      </w:r>
    </w:p>
    <w:p w:rsidR="001908BE" w:rsidRPr="00F74014" w:rsidRDefault="001908BE" w:rsidP="001C6688">
      <w:pPr>
        <w:autoSpaceDE w:val="0"/>
        <w:autoSpaceDN w:val="0"/>
        <w:adjustRightInd w:val="0"/>
        <w:ind w:firstLine="709"/>
        <w:jc w:val="both"/>
        <w:rPr>
          <w:sz w:val="28"/>
          <w:szCs w:val="28"/>
        </w:rPr>
      </w:pPr>
      <w:r w:rsidRPr="00F74014">
        <w:rPr>
          <w:sz w:val="28"/>
          <w:szCs w:val="28"/>
        </w:rPr>
        <w:lastRenderedPageBreak/>
        <w:t>2. В Разделе</w:t>
      </w:r>
      <w:r w:rsidRPr="00F74014">
        <w:rPr>
          <w:rFonts w:eastAsia="Calibri"/>
          <w:sz w:val="28"/>
          <w:szCs w:val="28"/>
          <w:lang w:eastAsia="en-US"/>
        </w:rPr>
        <w:t xml:space="preserve"> II:</w:t>
      </w:r>
    </w:p>
    <w:p w:rsidR="005236E3" w:rsidRPr="00F74014" w:rsidRDefault="001908BE" w:rsidP="001C6688">
      <w:pPr>
        <w:autoSpaceDE w:val="0"/>
        <w:autoSpaceDN w:val="0"/>
        <w:adjustRightInd w:val="0"/>
        <w:ind w:firstLine="709"/>
        <w:jc w:val="both"/>
        <w:rPr>
          <w:rFonts w:eastAsia="Calibri"/>
          <w:sz w:val="28"/>
          <w:szCs w:val="28"/>
          <w:lang w:eastAsia="en-US"/>
        </w:rPr>
      </w:pPr>
      <w:r w:rsidRPr="00F74014">
        <w:rPr>
          <w:rFonts w:eastAsia="Calibri"/>
          <w:sz w:val="28"/>
          <w:szCs w:val="28"/>
          <w:lang w:eastAsia="en-US"/>
        </w:rPr>
        <w:t>2.1. Подраздел</w:t>
      </w:r>
      <w:r w:rsidR="005236E3" w:rsidRPr="00F74014">
        <w:rPr>
          <w:rFonts w:eastAsia="Calibri"/>
          <w:sz w:val="28"/>
          <w:szCs w:val="28"/>
          <w:lang w:eastAsia="en-US"/>
        </w:rPr>
        <w:t xml:space="preserve"> 4 дополнить абзацем следующего содержания:</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 xml:space="preserve">«Срок предоставления услуги в электронном виде начинается с момента приема и регистрации </w:t>
      </w:r>
      <w:r w:rsidR="00B90B9B" w:rsidRPr="006276D1">
        <w:rPr>
          <w:sz w:val="28"/>
          <w:szCs w:val="28"/>
        </w:rPr>
        <w:t>орган</w:t>
      </w:r>
      <w:r w:rsidR="00B90B9B">
        <w:rPr>
          <w:sz w:val="28"/>
          <w:szCs w:val="28"/>
        </w:rPr>
        <w:t>ом</w:t>
      </w:r>
      <w:r w:rsidR="00B90B9B" w:rsidRPr="006276D1">
        <w:rPr>
          <w:sz w:val="28"/>
          <w:szCs w:val="28"/>
        </w:rPr>
        <w:t xml:space="preserve"> социальной защиты населения</w:t>
      </w:r>
      <w:r w:rsidRPr="001C6688">
        <w:rPr>
          <w:rFonts w:eastAsiaTheme="minorHAnsi"/>
          <w:sz w:val="28"/>
          <w:szCs w:val="28"/>
          <w:lang w:eastAsia="en-US"/>
        </w:rPr>
        <w:t xml:space="preserve"> электронных документов, необходимых для предоставления услуги.».</w:t>
      </w:r>
    </w:p>
    <w:p w:rsidR="001261A1" w:rsidRPr="00F74014" w:rsidRDefault="001261A1" w:rsidP="001261A1">
      <w:pPr>
        <w:autoSpaceDE w:val="0"/>
        <w:autoSpaceDN w:val="0"/>
        <w:adjustRightInd w:val="0"/>
        <w:ind w:firstLine="709"/>
        <w:jc w:val="both"/>
        <w:rPr>
          <w:rFonts w:eastAsia="Calibri"/>
          <w:sz w:val="28"/>
          <w:szCs w:val="28"/>
          <w:lang w:eastAsia="en-US"/>
        </w:rPr>
      </w:pPr>
      <w:r w:rsidRPr="00F74014">
        <w:rPr>
          <w:rFonts w:eastAsia="Calibri"/>
          <w:sz w:val="28"/>
          <w:szCs w:val="28"/>
          <w:lang w:eastAsia="en-US"/>
        </w:rPr>
        <w:t>2.</w:t>
      </w:r>
      <w:r w:rsidR="001C6688">
        <w:rPr>
          <w:rFonts w:eastAsia="Calibri"/>
          <w:sz w:val="28"/>
          <w:szCs w:val="28"/>
          <w:lang w:eastAsia="en-US"/>
        </w:rPr>
        <w:t>2</w:t>
      </w:r>
      <w:r w:rsidRPr="00F74014">
        <w:rPr>
          <w:rFonts w:eastAsia="Calibri"/>
          <w:sz w:val="28"/>
          <w:szCs w:val="28"/>
          <w:lang w:eastAsia="en-US"/>
        </w:rPr>
        <w:t>. Подраздел 5 изложить в редакции:</w:t>
      </w:r>
    </w:p>
    <w:p w:rsidR="001261A1" w:rsidRPr="00F74014" w:rsidRDefault="001261A1" w:rsidP="001261A1">
      <w:pPr>
        <w:widowControl w:val="0"/>
        <w:autoSpaceDE w:val="0"/>
        <w:autoSpaceDN w:val="0"/>
        <w:adjustRightInd w:val="0"/>
        <w:ind w:firstLine="709"/>
        <w:jc w:val="both"/>
        <w:rPr>
          <w:b/>
          <w:sz w:val="28"/>
          <w:szCs w:val="28"/>
        </w:rPr>
      </w:pPr>
      <w:r w:rsidRPr="00F74014">
        <w:rPr>
          <w:sz w:val="28"/>
          <w:szCs w:val="28"/>
        </w:rPr>
        <w:t>«</w:t>
      </w:r>
      <w:r w:rsidRPr="00F74014">
        <w:rPr>
          <w:b/>
          <w:sz w:val="28"/>
          <w:szCs w:val="28"/>
        </w:rPr>
        <w:t>5. Перечень нормативных правовых актов, регулирующих предоставление государственной услуги</w:t>
      </w:r>
    </w:p>
    <w:p w:rsidR="00B4041E" w:rsidRPr="00F74014" w:rsidRDefault="001261A1" w:rsidP="00F74014">
      <w:pPr>
        <w:widowControl w:val="0"/>
        <w:autoSpaceDE w:val="0"/>
        <w:autoSpaceDN w:val="0"/>
        <w:adjustRightInd w:val="0"/>
        <w:ind w:firstLine="709"/>
        <w:jc w:val="both"/>
        <w:rPr>
          <w:sz w:val="28"/>
          <w:szCs w:val="28"/>
        </w:rPr>
      </w:pPr>
      <w:r w:rsidRPr="00F74014">
        <w:rPr>
          <w:sz w:val="28"/>
          <w:szCs w:val="28"/>
        </w:rPr>
        <w:t xml:space="preserve"> </w:t>
      </w:r>
      <w:r w:rsidR="00F74014" w:rsidRPr="00F74014">
        <w:rPr>
          <w:sz w:val="28"/>
          <w:szCs w:val="28"/>
        </w:rPr>
        <w:t>Предоставление государственной услуги осуществляется в соответствии со следующими нормативными правовыми актами:</w:t>
      </w:r>
    </w:p>
    <w:p w:rsidR="004410AE" w:rsidRPr="00F74014" w:rsidRDefault="004410AE" w:rsidP="004410AE">
      <w:pPr>
        <w:ind w:firstLine="709"/>
        <w:jc w:val="both"/>
        <w:rPr>
          <w:sz w:val="28"/>
        </w:rPr>
      </w:pPr>
      <w:r w:rsidRPr="00F74014">
        <w:rPr>
          <w:sz w:val="28"/>
        </w:rPr>
        <w:t>Конституци</w:t>
      </w:r>
      <w:r w:rsidR="00B4041E" w:rsidRPr="00F74014">
        <w:rPr>
          <w:sz w:val="28"/>
        </w:rPr>
        <w:t>я</w:t>
      </w:r>
      <w:r w:rsidR="00391AA2">
        <w:rPr>
          <w:sz w:val="28"/>
        </w:rPr>
        <w:t xml:space="preserve"> Российской Федерации от 12.12.</w:t>
      </w:r>
      <w:r w:rsidRPr="00F74014">
        <w:rPr>
          <w:sz w:val="28"/>
        </w:rPr>
        <w:t>1993 (принята всенародным голосованием 12.12.1993) (Собрание законодательства Российской Федерации 26.01.2009 № 4, ст. 445);</w:t>
      </w:r>
    </w:p>
    <w:p w:rsidR="004410AE" w:rsidRPr="00F74014" w:rsidRDefault="004410AE" w:rsidP="004410AE">
      <w:pPr>
        <w:ind w:firstLine="709"/>
        <w:jc w:val="both"/>
        <w:rPr>
          <w:sz w:val="28"/>
        </w:rPr>
      </w:pPr>
      <w:r w:rsidRPr="00F74014">
        <w:rPr>
          <w:sz w:val="28"/>
        </w:rPr>
        <w:t>Граждански</w:t>
      </w:r>
      <w:r w:rsidR="00B4041E" w:rsidRPr="00F74014">
        <w:rPr>
          <w:sz w:val="28"/>
        </w:rPr>
        <w:t>й</w:t>
      </w:r>
      <w:r w:rsidRPr="00F74014">
        <w:rPr>
          <w:sz w:val="28"/>
        </w:rPr>
        <w:t xml:space="preserve"> ко</w:t>
      </w:r>
      <w:r w:rsidR="00391AA2">
        <w:rPr>
          <w:sz w:val="28"/>
        </w:rPr>
        <w:t>декс Российской Федерации от 30.11.</w:t>
      </w:r>
      <w:r w:rsidRPr="00F74014">
        <w:rPr>
          <w:sz w:val="28"/>
        </w:rPr>
        <w:t>1994</w:t>
      </w:r>
      <w:r w:rsidR="00391AA2">
        <w:rPr>
          <w:sz w:val="28"/>
        </w:rPr>
        <w:t xml:space="preserve"> </w:t>
      </w:r>
      <w:r w:rsidRPr="00F74014">
        <w:rPr>
          <w:sz w:val="28"/>
        </w:rPr>
        <w:t xml:space="preserve">№ 51-ФЗ (принят ГД ФС РФ 21.10.1994) (Собрание законодательства Российской Федерации 05.12.1994 №32 ст.3301); </w:t>
      </w:r>
    </w:p>
    <w:p w:rsidR="00391AA2" w:rsidRPr="00F74014" w:rsidRDefault="00391AA2" w:rsidP="00391AA2">
      <w:pPr>
        <w:ind w:firstLine="709"/>
        <w:jc w:val="both"/>
        <w:rPr>
          <w:sz w:val="28"/>
        </w:rPr>
      </w:pPr>
      <w:r w:rsidRPr="00F74014">
        <w:rPr>
          <w:sz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0D3260" w:rsidRPr="00F74014" w:rsidRDefault="000D3260" w:rsidP="000D3260">
      <w:pPr>
        <w:autoSpaceDE w:val="0"/>
        <w:autoSpaceDN w:val="0"/>
        <w:adjustRightInd w:val="0"/>
        <w:ind w:firstLine="709"/>
        <w:jc w:val="both"/>
        <w:rPr>
          <w:sz w:val="28"/>
          <w:szCs w:val="28"/>
        </w:rPr>
      </w:pPr>
      <w:r w:rsidRPr="00F74014">
        <w:rPr>
          <w:sz w:val="28"/>
          <w:szCs w:val="28"/>
        </w:rPr>
        <w:t>Федеральный закон от 06.04.2011 № 63-ФЗ «Об электронной подписи» («Парламентская газета», № 17, 08-14.04.2011, «Российская газета», № 75, 08.04.2011, «Собрание законодательства РФ», 11.04.2011, № 15, ст. 2036);</w:t>
      </w:r>
    </w:p>
    <w:p w:rsidR="00391AA2" w:rsidRPr="00F74014" w:rsidRDefault="00391AA2" w:rsidP="00391AA2">
      <w:pPr>
        <w:autoSpaceDE w:val="0"/>
        <w:autoSpaceDN w:val="0"/>
        <w:adjustRightInd w:val="0"/>
        <w:ind w:firstLine="709"/>
        <w:jc w:val="both"/>
        <w:rPr>
          <w:sz w:val="28"/>
          <w:szCs w:val="28"/>
        </w:rPr>
      </w:pPr>
      <w:r w:rsidRPr="00F74014">
        <w:rPr>
          <w:sz w:val="28"/>
          <w:szCs w:val="28"/>
        </w:rPr>
        <w:t>Федеральный закон от 20.07.2012 № 125-ФЗ «О донорстве крови и ее компонентов» («Российская газета» от 23.07.2012 № 166, официальный интернет-портал правовой информации http://www.pravo.gov.ru, 23.07.2012; «Собрание законодательства РФ», 23.07.2012, № 30, ст. 4176);</w:t>
      </w:r>
    </w:p>
    <w:p w:rsidR="004410AE" w:rsidRPr="00F74014" w:rsidRDefault="00391AA2" w:rsidP="004410AE">
      <w:pPr>
        <w:autoSpaceDE w:val="0"/>
        <w:autoSpaceDN w:val="0"/>
        <w:adjustRightInd w:val="0"/>
        <w:ind w:firstLine="709"/>
        <w:jc w:val="both"/>
        <w:rPr>
          <w:sz w:val="28"/>
          <w:szCs w:val="28"/>
        </w:rPr>
      </w:pPr>
      <w:r>
        <w:rPr>
          <w:sz w:val="28"/>
          <w:szCs w:val="28"/>
        </w:rPr>
        <w:t>п</w:t>
      </w:r>
      <w:r w:rsidR="004410AE" w:rsidRPr="00F74014">
        <w:rPr>
          <w:sz w:val="28"/>
          <w:szCs w:val="28"/>
        </w:rPr>
        <w:t xml:space="preserve">риказ Министерства здравоохранения Российской Федерации от 11.07.2013 № 450н «Об утверждении порядка осуществления ежегодной денежной выплаты лицам, награжденным нагрудным знаком «Почетный донор России» («Российская газета», № 190, 28.08.2013); </w:t>
      </w:r>
    </w:p>
    <w:p w:rsidR="000D3260" w:rsidRPr="00F74014" w:rsidRDefault="000D3260" w:rsidP="000D3260">
      <w:pPr>
        <w:autoSpaceDE w:val="0"/>
        <w:autoSpaceDN w:val="0"/>
        <w:adjustRightInd w:val="0"/>
        <w:ind w:firstLine="709"/>
        <w:jc w:val="both"/>
        <w:rPr>
          <w:sz w:val="28"/>
          <w:szCs w:val="28"/>
        </w:rPr>
      </w:pPr>
      <w:r w:rsidRPr="00F74014">
        <w:rPr>
          <w:sz w:val="28"/>
          <w:szCs w:val="28"/>
        </w:rPr>
        <w:t>постановление Правительства Ростовской области от 30.12.2011 № 339 «О порядке расходования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(«Наше время», № 14-17, 24.01.2012);</w:t>
      </w:r>
    </w:p>
    <w:p w:rsidR="000D3260" w:rsidRPr="00F74014" w:rsidRDefault="000D3260" w:rsidP="000D3260">
      <w:pPr>
        <w:autoSpaceDE w:val="0"/>
        <w:autoSpaceDN w:val="0"/>
        <w:adjustRightInd w:val="0"/>
        <w:ind w:firstLine="709"/>
        <w:jc w:val="both"/>
        <w:rPr>
          <w:sz w:val="28"/>
          <w:szCs w:val="28"/>
        </w:rPr>
      </w:pPr>
      <w:r w:rsidRPr="00F74014">
        <w:rPr>
          <w:sz w:val="28"/>
          <w:szCs w:val="28"/>
        </w:rPr>
        <w:t>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0D3260" w:rsidRDefault="000D3260" w:rsidP="000D3260">
      <w:pPr>
        <w:autoSpaceDE w:val="0"/>
        <w:autoSpaceDN w:val="0"/>
        <w:adjustRightInd w:val="0"/>
        <w:ind w:firstLine="709"/>
        <w:jc w:val="both"/>
        <w:rPr>
          <w:sz w:val="28"/>
          <w:szCs w:val="28"/>
        </w:rPr>
      </w:pPr>
      <w:r w:rsidRPr="00F74014">
        <w:rPr>
          <w:sz w:val="28"/>
          <w:szCs w:val="28"/>
        </w:rPr>
        <w:t xml:space="preserve">постановление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w:t>
      </w:r>
      <w:r w:rsidRPr="00F74014">
        <w:rPr>
          <w:sz w:val="28"/>
          <w:szCs w:val="28"/>
        </w:rPr>
        <w:lastRenderedPageBreak/>
        <w:t>административных регламентов исполнения государственных функций» («Наше время», № 517-526, 13.09.2012)</w:t>
      </w:r>
      <w:r>
        <w:rPr>
          <w:sz w:val="28"/>
          <w:szCs w:val="28"/>
        </w:rPr>
        <w:t>;</w:t>
      </w:r>
    </w:p>
    <w:p w:rsidR="00C40CD5" w:rsidRPr="00F74014" w:rsidRDefault="00C40CD5" w:rsidP="000D3260">
      <w:pPr>
        <w:autoSpaceDE w:val="0"/>
        <w:autoSpaceDN w:val="0"/>
        <w:adjustRightInd w:val="0"/>
        <w:ind w:firstLine="709"/>
        <w:jc w:val="both"/>
        <w:rPr>
          <w:rFonts w:eastAsia="Calibri"/>
          <w:bCs/>
          <w:color w:val="000000"/>
          <w:sz w:val="28"/>
          <w:szCs w:val="28"/>
          <w:lang w:eastAsia="en-US"/>
        </w:rPr>
      </w:pPr>
      <w:r w:rsidRPr="00F74014">
        <w:rPr>
          <w:rFonts w:eastAsiaTheme="minorHAnsi"/>
          <w:sz w:val="28"/>
          <w:szCs w:val="28"/>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F74014">
        <w:rPr>
          <w:rFonts w:eastAsia="Calibri"/>
          <w:iCs/>
          <w:sz w:val="28"/>
          <w:szCs w:val="28"/>
          <w:lang w:eastAsia="en-US"/>
        </w:rPr>
        <w:t>Официальный интернет-портал правовой информации http://www.pravo.gov.ru, 05.04.2016, «Российская газета», № 75, 08.04.2016, «Собрание законодательства Р</w:t>
      </w:r>
      <w:r w:rsidR="000D3260">
        <w:rPr>
          <w:rFonts w:eastAsia="Calibri"/>
          <w:iCs/>
          <w:sz w:val="28"/>
          <w:szCs w:val="28"/>
          <w:lang w:eastAsia="en-US"/>
        </w:rPr>
        <w:t>Ф», 11.04.2016, № 15, ст. 2084).».</w:t>
      </w:r>
    </w:p>
    <w:p w:rsidR="001C6688" w:rsidRPr="008A0943" w:rsidRDefault="001C6688" w:rsidP="001C6688">
      <w:pPr>
        <w:autoSpaceDE w:val="0"/>
        <w:autoSpaceDN w:val="0"/>
        <w:adjustRightInd w:val="0"/>
        <w:ind w:firstLine="709"/>
        <w:jc w:val="both"/>
        <w:rPr>
          <w:rFonts w:eastAsiaTheme="minorHAnsi"/>
          <w:sz w:val="28"/>
          <w:szCs w:val="28"/>
          <w:lang w:eastAsia="en-US"/>
        </w:rPr>
      </w:pPr>
      <w:r w:rsidRPr="00C92FA3">
        <w:rPr>
          <w:rFonts w:eastAsiaTheme="minorHAnsi"/>
          <w:sz w:val="28"/>
          <w:szCs w:val="28"/>
          <w:lang w:eastAsia="en-US"/>
        </w:rPr>
        <w:t>2</w:t>
      </w:r>
      <w:r w:rsidRPr="008A0943">
        <w:rPr>
          <w:rFonts w:eastAsiaTheme="minorHAnsi"/>
          <w:sz w:val="28"/>
          <w:szCs w:val="28"/>
          <w:lang w:eastAsia="en-US"/>
        </w:rPr>
        <w:t>.</w:t>
      </w:r>
      <w:r w:rsidRPr="00C92FA3">
        <w:rPr>
          <w:rFonts w:eastAsiaTheme="minorHAnsi"/>
          <w:sz w:val="28"/>
          <w:szCs w:val="28"/>
          <w:lang w:eastAsia="en-US"/>
        </w:rPr>
        <w:t>3</w:t>
      </w:r>
      <w:r w:rsidRPr="008A0943">
        <w:rPr>
          <w:rFonts w:eastAsiaTheme="minorHAnsi"/>
          <w:sz w:val="28"/>
          <w:szCs w:val="28"/>
          <w:lang w:eastAsia="en-US"/>
        </w:rPr>
        <w:t xml:space="preserve">. </w:t>
      </w:r>
      <w:r w:rsidRPr="00C92FA3">
        <w:rPr>
          <w:rFonts w:eastAsiaTheme="minorHAnsi"/>
          <w:sz w:val="28"/>
          <w:szCs w:val="28"/>
          <w:lang w:eastAsia="en-US"/>
        </w:rPr>
        <w:t>Подраздел</w:t>
      </w:r>
      <w:r w:rsidRPr="008A0943">
        <w:rPr>
          <w:rFonts w:eastAsiaTheme="minorHAnsi"/>
          <w:sz w:val="28"/>
          <w:szCs w:val="28"/>
          <w:lang w:eastAsia="en-US"/>
        </w:rPr>
        <w:t xml:space="preserve"> 6 дополнить абзацем следующего содержания:</w:t>
      </w:r>
    </w:p>
    <w:p w:rsidR="001C6688" w:rsidRPr="008A0943" w:rsidRDefault="001C6688" w:rsidP="001C6688">
      <w:pPr>
        <w:autoSpaceDE w:val="0"/>
        <w:autoSpaceDN w:val="0"/>
        <w:adjustRightInd w:val="0"/>
        <w:ind w:firstLine="709"/>
        <w:jc w:val="both"/>
        <w:rPr>
          <w:rFonts w:eastAsiaTheme="minorHAnsi"/>
          <w:sz w:val="28"/>
          <w:szCs w:val="28"/>
          <w:lang w:eastAsia="en-US"/>
        </w:rPr>
      </w:pPr>
      <w:r w:rsidRPr="008A0943">
        <w:rPr>
          <w:rFonts w:eastAsiaTheme="minorHAnsi"/>
          <w:sz w:val="28"/>
          <w:szCs w:val="28"/>
          <w:lang w:eastAsia="en-US"/>
        </w:rPr>
        <w:t>«В сл</w:t>
      </w:r>
      <w:r>
        <w:rPr>
          <w:rFonts w:eastAsiaTheme="minorHAnsi"/>
          <w:sz w:val="28"/>
          <w:szCs w:val="28"/>
          <w:lang w:eastAsia="en-US"/>
        </w:rPr>
        <w:t>учае</w:t>
      </w:r>
      <w:r w:rsidRPr="008A0943">
        <w:rPr>
          <w:rFonts w:eastAsiaTheme="minorHAnsi"/>
          <w:sz w:val="28"/>
          <w:szCs w:val="28"/>
          <w:lang w:eastAsia="en-US"/>
        </w:rPr>
        <w:t xml:space="preserve"> если подача документов происходит посредством ЕПГУ, дополнительная подача таких документов в какой-либо иной форме не требуется.». </w:t>
      </w:r>
    </w:p>
    <w:p w:rsidR="001261A1" w:rsidRPr="00F74014" w:rsidRDefault="001261A1" w:rsidP="001261A1">
      <w:pPr>
        <w:autoSpaceDE w:val="0"/>
        <w:autoSpaceDN w:val="0"/>
        <w:adjustRightInd w:val="0"/>
        <w:ind w:firstLine="709"/>
        <w:jc w:val="both"/>
        <w:rPr>
          <w:sz w:val="28"/>
          <w:szCs w:val="28"/>
        </w:rPr>
      </w:pPr>
      <w:r w:rsidRPr="00F74014">
        <w:rPr>
          <w:sz w:val="28"/>
          <w:szCs w:val="28"/>
        </w:rPr>
        <w:t xml:space="preserve">2.4. </w:t>
      </w:r>
      <w:r w:rsidRPr="00F74014">
        <w:rPr>
          <w:rFonts w:eastAsia="Calibri"/>
          <w:sz w:val="28"/>
          <w:szCs w:val="28"/>
          <w:lang w:eastAsia="en-US"/>
        </w:rPr>
        <w:t xml:space="preserve">Подраздел 8 дополнить абзацем четвертым </w:t>
      </w:r>
      <w:r w:rsidRPr="00F74014">
        <w:rPr>
          <w:sz w:val="28"/>
          <w:szCs w:val="28"/>
        </w:rPr>
        <w:t>следующего содержания:</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«при осуществлении записи на прием в электронном виде 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6688" w:rsidRDefault="001261A1" w:rsidP="005236E3">
      <w:pPr>
        <w:autoSpaceDE w:val="0"/>
        <w:autoSpaceDN w:val="0"/>
        <w:adjustRightInd w:val="0"/>
        <w:ind w:firstLine="709"/>
        <w:jc w:val="both"/>
        <w:rPr>
          <w:rFonts w:eastAsia="Calibri"/>
          <w:sz w:val="28"/>
          <w:szCs w:val="28"/>
          <w:lang w:eastAsia="en-US"/>
        </w:rPr>
      </w:pPr>
      <w:r w:rsidRPr="00F74014">
        <w:rPr>
          <w:rFonts w:eastAsia="Calibri"/>
          <w:sz w:val="28"/>
          <w:szCs w:val="28"/>
          <w:lang w:eastAsia="en-US"/>
        </w:rPr>
        <w:t>2.5. Подраздел 9 д</w:t>
      </w:r>
      <w:r w:rsidRPr="00F74014">
        <w:rPr>
          <w:rFonts w:eastAsiaTheme="minorHAnsi"/>
          <w:sz w:val="28"/>
          <w:szCs w:val="28"/>
          <w:lang w:eastAsia="en-US"/>
        </w:rPr>
        <w:t>ополнить абзац</w:t>
      </w:r>
      <w:r w:rsidR="001C6688">
        <w:rPr>
          <w:rFonts w:eastAsiaTheme="minorHAnsi"/>
          <w:sz w:val="28"/>
          <w:szCs w:val="28"/>
          <w:lang w:eastAsia="en-US"/>
        </w:rPr>
        <w:t>ами</w:t>
      </w:r>
      <w:r w:rsidRPr="00F74014">
        <w:rPr>
          <w:rFonts w:eastAsia="Calibri"/>
          <w:sz w:val="28"/>
          <w:szCs w:val="28"/>
          <w:lang w:eastAsia="en-US"/>
        </w:rPr>
        <w:t xml:space="preserve"> </w:t>
      </w:r>
      <w:r w:rsidRPr="00F74014">
        <w:rPr>
          <w:rFonts w:eastAsiaTheme="minorHAnsi"/>
          <w:sz w:val="28"/>
          <w:szCs w:val="28"/>
          <w:lang w:eastAsia="en-US"/>
        </w:rPr>
        <w:t>следующего содержания:</w:t>
      </w:r>
      <w:r w:rsidRPr="00F74014">
        <w:rPr>
          <w:rFonts w:eastAsia="Calibri"/>
          <w:sz w:val="28"/>
          <w:szCs w:val="28"/>
          <w:lang w:eastAsia="en-US"/>
        </w:rPr>
        <w:t xml:space="preserve"> </w:t>
      </w:r>
    </w:p>
    <w:p w:rsidR="001C6688" w:rsidRDefault="005236E3" w:rsidP="005236E3">
      <w:pPr>
        <w:autoSpaceDE w:val="0"/>
        <w:autoSpaceDN w:val="0"/>
        <w:adjustRightInd w:val="0"/>
        <w:ind w:firstLine="709"/>
        <w:jc w:val="both"/>
        <w:rPr>
          <w:rFonts w:eastAsia="Times-Roman"/>
          <w:bCs/>
          <w:color w:val="000000"/>
          <w:sz w:val="28"/>
          <w:szCs w:val="28"/>
          <w:lang w:eastAsia="en-US"/>
        </w:rPr>
      </w:pPr>
      <w:r w:rsidRPr="00F74014">
        <w:rPr>
          <w:rFonts w:eastAsia="Calibri"/>
          <w:sz w:val="28"/>
          <w:szCs w:val="28"/>
          <w:lang w:eastAsia="en-US"/>
        </w:rPr>
        <w:t>«</w:t>
      </w:r>
      <w:r w:rsidRPr="00F74014">
        <w:rPr>
          <w:rFonts w:eastAsia="Times-Roman"/>
          <w:bCs/>
          <w:color w:val="000000"/>
          <w:sz w:val="28"/>
          <w:szCs w:val="28"/>
          <w:lang w:eastAsia="en-US"/>
        </w:rPr>
        <w:t>В случае подачи данных в электронном виде основанием для отказа является некорректное заполнение данных электронной формы заявления, документы поданы не в соответствии с информацией о сроках и порядке предоставления услуги, опубликованной на ЕПГУ.</w:t>
      </w:r>
    </w:p>
    <w:p w:rsidR="005236E3" w:rsidRPr="00F74014" w:rsidRDefault="00B90B9B" w:rsidP="001C6688">
      <w:pPr>
        <w:autoSpaceDE w:val="0"/>
        <w:autoSpaceDN w:val="0"/>
        <w:adjustRightInd w:val="0"/>
        <w:ind w:firstLine="709"/>
        <w:jc w:val="both"/>
        <w:rPr>
          <w:rFonts w:eastAsia="Times-Roman"/>
          <w:bCs/>
          <w:color w:val="000000"/>
          <w:sz w:val="28"/>
          <w:szCs w:val="28"/>
        </w:rPr>
      </w:pPr>
      <w:r>
        <w:rPr>
          <w:sz w:val="28"/>
          <w:szCs w:val="28"/>
        </w:rPr>
        <w:t>Органы</w:t>
      </w:r>
      <w:r w:rsidRPr="006276D1">
        <w:rPr>
          <w:sz w:val="28"/>
          <w:szCs w:val="28"/>
        </w:rPr>
        <w:t xml:space="preserve"> социальной защиты населения</w:t>
      </w:r>
      <w:r w:rsidR="001C6688" w:rsidRPr="0037468B">
        <w:rPr>
          <w:rFonts w:eastAsia="Times-Roman"/>
          <w:bCs/>
          <w:color w:val="000000"/>
          <w:sz w:val="28"/>
          <w:szCs w:val="28"/>
        </w:rPr>
        <w:t xml:space="preserve"> не вправе отказать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услуги, опубликованной на ЕПГУ</w:t>
      </w:r>
      <w:r w:rsidR="001C6688">
        <w:rPr>
          <w:rFonts w:eastAsia="Times-Roman"/>
          <w:bCs/>
          <w:color w:val="000000"/>
          <w:sz w:val="28"/>
          <w:szCs w:val="28"/>
        </w:rPr>
        <w:t>.</w:t>
      </w:r>
      <w:r w:rsidR="001C6688" w:rsidRPr="0037468B">
        <w:rPr>
          <w:rFonts w:eastAsia="Times-Roman"/>
          <w:bCs/>
          <w:color w:val="000000"/>
          <w:sz w:val="28"/>
          <w:szCs w:val="28"/>
        </w:rPr>
        <w:t>».</w:t>
      </w:r>
    </w:p>
    <w:p w:rsidR="001261A1" w:rsidRPr="00F74014" w:rsidRDefault="001261A1" w:rsidP="001261A1">
      <w:pPr>
        <w:autoSpaceDE w:val="0"/>
        <w:autoSpaceDN w:val="0"/>
        <w:adjustRightInd w:val="0"/>
        <w:ind w:firstLine="709"/>
        <w:jc w:val="both"/>
        <w:rPr>
          <w:sz w:val="28"/>
          <w:szCs w:val="28"/>
        </w:rPr>
      </w:pPr>
      <w:r w:rsidRPr="00F74014">
        <w:rPr>
          <w:rFonts w:eastAsia="Calibri"/>
          <w:sz w:val="28"/>
          <w:szCs w:val="28"/>
          <w:lang w:eastAsia="en-US"/>
        </w:rPr>
        <w:t>2.6. Подраздел 15 дополнить абзацем следующего содержания</w:t>
      </w:r>
      <w:r w:rsidRPr="00F74014">
        <w:rPr>
          <w:sz w:val="28"/>
          <w:szCs w:val="28"/>
        </w:rPr>
        <w:t>:</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 xml:space="preserve">«Регистрация документов заявителя о предоставлении государственной услуги, направленных в электронном виде с использованием ЕПГУ,  осуществляется в день их поступления в </w:t>
      </w:r>
      <w:r w:rsidR="00B90B9B" w:rsidRPr="006276D1">
        <w:rPr>
          <w:sz w:val="28"/>
          <w:szCs w:val="28"/>
        </w:rPr>
        <w:t>органы социальной защиты населения</w:t>
      </w:r>
      <w:r w:rsidRPr="001C6688">
        <w:rPr>
          <w:rFonts w:eastAsiaTheme="minorHAnsi"/>
          <w:sz w:val="28"/>
          <w:szCs w:val="28"/>
          <w:lang w:eastAsia="en-US"/>
        </w:rPr>
        <w:t xml:space="preserve"> либо на следующий рабочий день в случае поступления документов по окончании рабочего времени </w:t>
      </w:r>
      <w:r w:rsidR="00B90B9B" w:rsidRPr="006276D1">
        <w:rPr>
          <w:sz w:val="28"/>
          <w:szCs w:val="28"/>
        </w:rPr>
        <w:t>органы социальной защиты населения</w:t>
      </w:r>
      <w:r w:rsidRPr="001C6688">
        <w:rPr>
          <w:rFonts w:eastAsiaTheme="minorHAnsi"/>
          <w:sz w:val="28"/>
          <w:szCs w:val="28"/>
          <w:lang w:eastAsia="en-US"/>
        </w:rPr>
        <w:t xml:space="preserve">.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rFonts w:eastAsiaTheme="minorHAnsi"/>
          <w:sz w:val="28"/>
          <w:szCs w:val="28"/>
          <w:lang w:eastAsia="en-US"/>
        </w:rPr>
        <w:t xml:space="preserve"> следующий за выходным или нерабочим праздничным днем.».</w:t>
      </w:r>
    </w:p>
    <w:p w:rsidR="001261A1" w:rsidRPr="00F74014" w:rsidRDefault="001261A1" w:rsidP="001261A1">
      <w:pPr>
        <w:autoSpaceDE w:val="0"/>
        <w:autoSpaceDN w:val="0"/>
        <w:adjustRightInd w:val="0"/>
        <w:ind w:firstLine="709"/>
        <w:jc w:val="both"/>
        <w:rPr>
          <w:rFonts w:eastAsia="Calibri"/>
          <w:sz w:val="28"/>
          <w:szCs w:val="28"/>
          <w:lang w:eastAsia="en-US"/>
        </w:rPr>
      </w:pPr>
      <w:r w:rsidRPr="00F74014">
        <w:rPr>
          <w:rFonts w:eastAsia="Calibri"/>
          <w:sz w:val="28"/>
          <w:szCs w:val="28"/>
          <w:lang w:eastAsia="en-US"/>
        </w:rPr>
        <w:t>2.7. Подраздел 18 дополнить абзацем следующего содержания:</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61A1" w:rsidRPr="00F74014" w:rsidRDefault="001261A1" w:rsidP="001261A1">
      <w:pPr>
        <w:autoSpaceDE w:val="0"/>
        <w:autoSpaceDN w:val="0"/>
        <w:adjustRightInd w:val="0"/>
        <w:ind w:firstLine="709"/>
        <w:jc w:val="both"/>
        <w:rPr>
          <w:rFonts w:eastAsia="Calibri"/>
          <w:sz w:val="28"/>
          <w:szCs w:val="28"/>
          <w:lang w:eastAsia="en-US"/>
        </w:rPr>
      </w:pPr>
      <w:r w:rsidRPr="00F74014">
        <w:rPr>
          <w:rFonts w:eastAsia="Calibri"/>
          <w:sz w:val="28"/>
          <w:szCs w:val="28"/>
          <w:lang w:eastAsia="en-US"/>
        </w:rPr>
        <w:t xml:space="preserve">3. В Разделе </w:t>
      </w:r>
      <w:r w:rsidRPr="00F74014">
        <w:rPr>
          <w:rFonts w:eastAsia="Calibri"/>
          <w:sz w:val="28"/>
          <w:szCs w:val="28"/>
          <w:lang w:val="en-US" w:eastAsia="en-US"/>
        </w:rPr>
        <w:t>III</w:t>
      </w:r>
      <w:r w:rsidRPr="00F74014">
        <w:rPr>
          <w:rFonts w:eastAsia="Calibri"/>
          <w:sz w:val="28"/>
          <w:szCs w:val="28"/>
          <w:lang w:eastAsia="en-US"/>
        </w:rPr>
        <w:t>:</w:t>
      </w:r>
    </w:p>
    <w:p w:rsidR="001C6688" w:rsidRPr="001C6688" w:rsidRDefault="001C6688" w:rsidP="001C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3.1. </w:t>
      </w:r>
      <w:r w:rsidRPr="001C6688">
        <w:rPr>
          <w:rFonts w:eastAsiaTheme="minorHAnsi"/>
          <w:sz w:val="28"/>
          <w:szCs w:val="28"/>
          <w:lang w:eastAsia="en-US"/>
        </w:rPr>
        <w:t>Пункт 2.1 подраздела 2 изложить в редакции:</w:t>
      </w:r>
    </w:p>
    <w:p w:rsidR="001C6688" w:rsidRPr="001C6688" w:rsidRDefault="001C6688" w:rsidP="001C6688">
      <w:pPr>
        <w:autoSpaceDE w:val="0"/>
        <w:autoSpaceDN w:val="0"/>
        <w:adjustRightInd w:val="0"/>
        <w:jc w:val="center"/>
        <w:rPr>
          <w:b/>
          <w:snapToGrid w:val="0"/>
          <w:sz w:val="28"/>
          <w:szCs w:val="28"/>
        </w:rPr>
      </w:pPr>
      <w:r w:rsidRPr="001C6688">
        <w:rPr>
          <w:b/>
          <w:snapToGrid w:val="0"/>
          <w:sz w:val="28"/>
          <w:szCs w:val="28"/>
        </w:rPr>
        <w:t>«</w:t>
      </w:r>
      <w:r w:rsidR="00391AA2">
        <w:rPr>
          <w:b/>
          <w:snapToGrid w:val="0"/>
          <w:sz w:val="28"/>
          <w:szCs w:val="28"/>
        </w:rPr>
        <w:t xml:space="preserve">2.1. </w:t>
      </w:r>
      <w:r w:rsidRPr="001C6688">
        <w:rPr>
          <w:b/>
          <w:snapToGrid w:val="0"/>
          <w:sz w:val="28"/>
          <w:szCs w:val="28"/>
        </w:rPr>
        <w:t>Прием от заявителей и рассмотрение представленных документов, необходимых для предоставления государственной услуги</w:t>
      </w:r>
    </w:p>
    <w:p w:rsidR="001C6688" w:rsidRPr="001C6688" w:rsidRDefault="001C6688" w:rsidP="001C6688">
      <w:pPr>
        <w:autoSpaceDE w:val="0"/>
        <w:autoSpaceDN w:val="0"/>
        <w:adjustRightInd w:val="0"/>
        <w:ind w:firstLine="709"/>
        <w:jc w:val="center"/>
        <w:rPr>
          <w:sz w:val="28"/>
        </w:rPr>
      </w:pPr>
    </w:p>
    <w:p w:rsidR="001C6688" w:rsidRPr="001C6688" w:rsidRDefault="001C6688" w:rsidP="001C6688">
      <w:pPr>
        <w:autoSpaceDE w:val="0"/>
        <w:autoSpaceDN w:val="0"/>
        <w:adjustRightInd w:val="0"/>
        <w:ind w:firstLine="709"/>
        <w:jc w:val="both"/>
        <w:rPr>
          <w:sz w:val="28"/>
          <w:szCs w:val="28"/>
        </w:rPr>
      </w:pPr>
      <w:r w:rsidRPr="001C6688">
        <w:rPr>
          <w:sz w:val="28"/>
          <w:szCs w:val="28"/>
        </w:rPr>
        <w:t xml:space="preserve">Заявитель лично (или через доверенное лицо) обращается в </w:t>
      </w:r>
      <w:r w:rsidR="00B90B9B" w:rsidRPr="006276D1">
        <w:rPr>
          <w:sz w:val="28"/>
          <w:szCs w:val="28"/>
        </w:rPr>
        <w:t>органы социальной защиты населения</w:t>
      </w:r>
      <w:r w:rsidRPr="001C6688">
        <w:rPr>
          <w:sz w:val="28"/>
          <w:szCs w:val="28"/>
        </w:rPr>
        <w:t xml:space="preserve">, представляя документ, удостоверяющий личность, и документы на предоставление государственной услуги, которые не могут быть получены без участия заявителя. </w:t>
      </w:r>
    </w:p>
    <w:p w:rsidR="001C6688" w:rsidRPr="001C6688" w:rsidRDefault="001C6688" w:rsidP="001C6688">
      <w:pPr>
        <w:autoSpaceDE w:val="0"/>
        <w:autoSpaceDN w:val="0"/>
        <w:adjustRightInd w:val="0"/>
        <w:ind w:firstLine="709"/>
        <w:jc w:val="both"/>
        <w:rPr>
          <w:bCs/>
          <w:i/>
          <w:color w:val="000000"/>
          <w:sz w:val="28"/>
          <w:szCs w:val="28"/>
        </w:rPr>
      </w:pPr>
      <w:r w:rsidRPr="001C6688">
        <w:rPr>
          <w:sz w:val="28"/>
        </w:rPr>
        <w:t xml:space="preserve">Специалист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sz w:val="28"/>
        </w:rPr>
        <w:t xml:space="preserve"> </w:t>
      </w:r>
      <w:r w:rsidRPr="001C6688">
        <w:rPr>
          <w:bCs/>
          <w:color w:val="000000"/>
          <w:sz w:val="28"/>
          <w:szCs w:val="28"/>
        </w:rPr>
        <w:t>осуществляет следующие действия:</w:t>
      </w:r>
    </w:p>
    <w:p w:rsidR="001C6688" w:rsidRPr="001C6688" w:rsidRDefault="001C6688" w:rsidP="001C6688">
      <w:pPr>
        <w:ind w:firstLine="709"/>
        <w:jc w:val="both"/>
        <w:rPr>
          <w:sz w:val="28"/>
        </w:rPr>
      </w:pPr>
      <w:r w:rsidRPr="001C6688">
        <w:rPr>
          <w:sz w:val="28"/>
        </w:rPr>
        <w:t>проверяет документы, удостоверяющие личность заявителя, а в случае обращения представителя заявителя - полномочия представителя; свидетельствует своей подписью правильность внесения в заявление паспортных данных заявителя;</w:t>
      </w:r>
    </w:p>
    <w:p w:rsidR="001C6688" w:rsidRPr="001C6688" w:rsidRDefault="001C6688" w:rsidP="001C6688">
      <w:pPr>
        <w:ind w:firstLine="709"/>
        <w:jc w:val="both"/>
        <w:rPr>
          <w:sz w:val="28"/>
        </w:rPr>
      </w:pPr>
      <w:r w:rsidRPr="001C6688">
        <w:rPr>
          <w:sz w:val="28"/>
        </w:rPr>
        <w:t>проводит первичную проверку представленных документов, удостоверяясь, что фамилии, имена, отчества граждан написаны полностью;</w:t>
      </w:r>
    </w:p>
    <w:p w:rsidR="001C6688" w:rsidRPr="001C6688" w:rsidRDefault="001C6688" w:rsidP="001C6688">
      <w:pPr>
        <w:autoSpaceDE w:val="0"/>
        <w:autoSpaceDN w:val="0"/>
        <w:adjustRightInd w:val="0"/>
        <w:ind w:firstLine="709"/>
        <w:jc w:val="both"/>
        <w:rPr>
          <w:sz w:val="28"/>
          <w:szCs w:val="28"/>
        </w:rPr>
      </w:pPr>
      <w:r w:rsidRPr="001C6688">
        <w:rPr>
          <w:bCs/>
          <w:color w:val="000000"/>
          <w:sz w:val="28"/>
          <w:szCs w:val="28"/>
        </w:rPr>
        <w:t>осуществляет проверку срока действия предоставленных документов и соответствие данных документов данным, указанным в заявлении о предоставлении услуги, полноты представленных документов,</w:t>
      </w:r>
      <w:r w:rsidRPr="001C6688">
        <w:rPr>
          <w:sz w:val="28"/>
          <w:szCs w:val="28"/>
        </w:rPr>
        <w:t xml:space="preserve"> указанных в подразделе 6 раздела </w:t>
      </w:r>
      <w:r w:rsidRPr="001C6688">
        <w:rPr>
          <w:sz w:val="28"/>
          <w:szCs w:val="28"/>
          <w:lang w:val="en-US"/>
        </w:rPr>
        <w:t>II</w:t>
      </w:r>
      <w:r w:rsidRPr="001C6688">
        <w:rPr>
          <w:sz w:val="28"/>
          <w:szCs w:val="28"/>
        </w:rPr>
        <w:t xml:space="preserve"> </w:t>
      </w:r>
      <w:r w:rsidR="00391AA2">
        <w:rPr>
          <w:sz w:val="28"/>
          <w:szCs w:val="28"/>
        </w:rPr>
        <w:t>настоящего</w:t>
      </w:r>
      <w:r w:rsidRPr="001C6688">
        <w:rPr>
          <w:sz w:val="28"/>
          <w:szCs w:val="28"/>
        </w:rPr>
        <w:t xml:space="preserve"> </w:t>
      </w:r>
      <w:r w:rsidR="00391AA2">
        <w:rPr>
          <w:sz w:val="28"/>
          <w:szCs w:val="28"/>
        </w:rPr>
        <w:t xml:space="preserve">Административного </w:t>
      </w:r>
      <w:r w:rsidRPr="001C6688">
        <w:rPr>
          <w:sz w:val="28"/>
          <w:szCs w:val="28"/>
        </w:rPr>
        <w:t>регламента</w:t>
      </w:r>
      <w:r w:rsidRPr="001C6688">
        <w:rPr>
          <w:bCs/>
          <w:color w:val="000000"/>
          <w:sz w:val="28"/>
          <w:szCs w:val="28"/>
        </w:rPr>
        <w:t>, необходимых для предоставления государственной услуги</w:t>
      </w:r>
      <w:r w:rsidRPr="001C6688">
        <w:rPr>
          <w:sz w:val="28"/>
          <w:szCs w:val="28"/>
        </w:rPr>
        <w:t>;</w:t>
      </w:r>
    </w:p>
    <w:p w:rsidR="001C6688" w:rsidRPr="001C6688" w:rsidRDefault="001C6688" w:rsidP="001C6688">
      <w:pPr>
        <w:ind w:firstLine="709"/>
        <w:jc w:val="both"/>
        <w:rPr>
          <w:sz w:val="28"/>
          <w:szCs w:val="28"/>
        </w:rPr>
      </w:pPr>
      <w:r w:rsidRPr="001C6688">
        <w:rPr>
          <w:sz w:val="28"/>
          <w:szCs w:val="28"/>
        </w:rP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1C6688" w:rsidRPr="001C6688" w:rsidRDefault="001C6688" w:rsidP="001C6688">
      <w:pPr>
        <w:ind w:firstLine="709"/>
        <w:jc w:val="both"/>
        <w:rPr>
          <w:sz w:val="28"/>
          <w:szCs w:val="28"/>
        </w:rPr>
      </w:pPr>
      <w:r w:rsidRPr="001C6688">
        <w:rPr>
          <w:sz w:val="28"/>
          <w:szCs w:val="28"/>
        </w:rPr>
        <w:t>формирует перечень документов, представленных заявителем;</w:t>
      </w:r>
    </w:p>
    <w:p w:rsidR="001C6688" w:rsidRPr="001C6688" w:rsidRDefault="001C6688" w:rsidP="001C6688">
      <w:pPr>
        <w:autoSpaceDE w:val="0"/>
        <w:autoSpaceDN w:val="0"/>
        <w:adjustRightInd w:val="0"/>
        <w:ind w:firstLine="709"/>
        <w:jc w:val="both"/>
        <w:rPr>
          <w:sz w:val="28"/>
          <w:szCs w:val="28"/>
        </w:rPr>
      </w:pPr>
      <w:r w:rsidRPr="001C6688">
        <w:rPr>
          <w:sz w:val="28"/>
          <w:szCs w:val="28"/>
        </w:rPr>
        <w:t>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 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1C6688" w:rsidRPr="001C6688" w:rsidRDefault="001C6688" w:rsidP="001C6688">
      <w:pPr>
        <w:ind w:firstLine="709"/>
        <w:jc w:val="both"/>
        <w:rPr>
          <w:sz w:val="28"/>
        </w:rPr>
      </w:pPr>
      <w:r w:rsidRPr="001C6688">
        <w:rPr>
          <w:sz w:val="28"/>
        </w:rPr>
        <w:t>проверяет по базе данных получателей мер социальной поддержки, имело ли место обращение заявителя ранее;</w:t>
      </w:r>
    </w:p>
    <w:p w:rsidR="001C6688" w:rsidRPr="001C6688" w:rsidRDefault="001C6688" w:rsidP="001C6688">
      <w:pPr>
        <w:ind w:firstLine="709"/>
        <w:jc w:val="both"/>
        <w:rPr>
          <w:sz w:val="28"/>
        </w:rPr>
      </w:pPr>
      <w:r w:rsidRPr="001C6688">
        <w:rPr>
          <w:sz w:val="28"/>
        </w:rPr>
        <w:t>проставляет соответствующую отметку на заявлении;</w:t>
      </w:r>
    </w:p>
    <w:p w:rsidR="001C6688" w:rsidRPr="001C6688" w:rsidRDefault="001C6688" w:rsidP="001C6688">
      <w:pPr>
        <w:ind w:firstLine="709"/>
        <w:jc w:val="both"/>
        <w:rPr>
          <w:sz w:val="28"/>
        </w:rPr>
      </w:pPr>
      <w:r w:rsidRPr="001C6688">
        <w:rPr>
          <w:sz w:val="28"/>
        </w:rPr>
        <w:t>проверяет право заявителя на государственную услугу;</w:t>
      </w:r>
    </w:p>
    <w:p w:rsidR="001C6688" w:rsidRPr="001C6688" w:rsidRDefault="001C6688" w:rsidP="001C6688">
      <w:pPr>
        <w:ind w:firstLine="709"/>
        <w:jc w:val="both"/>
        <w:rPr>
          <w:sz w:val="28"/>
        </w:rPr>
      </w:pPr>
      <w:r w:rsidRPr="001C6688">
        <w:rPr>
          <w:sz w:val="28"/>
        </w:rPr>
        <w:t>регистрирует заявление в Журнале регистрации заявлений на предоставление мер социальной поддержки.</w:t>
      </w:r>
    </w:p>
    <w:p w:rsidR="001C6688" w:rsidRPr="001C6688" w:rsidRDefault="001C6688" w:rsidP="001C6688">
      <w:pPr>
        <w:autoSpaceDE w:val="0"/>
        <w:autoSpaceDN w:val="0"/>
        <w:adjustRightInd w:val="0"/>
        <w:ind w:firstLine="709"/>
        <w:jc w:val="both"/>
        <w:rPr>
          <w:sz w:val="28"/>
          <w:szCs w:val="28"/>
        </w:rPr>
      </w:pPr>
      <w:r w:rsidRPr="001C6688">
        <w:rPr>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подразделом 9 раздела </w:t>
      </w:r>
      <w:r w:rsidRPr="001C6688">
        <w:rPr>
          <w:sz w:val="28"/>
          <w:szCs w:val="28"/>
          <w:lang w:val="en-US"/>
        </w:rPr>
        <w:t>II</w:t>
      </w:r>
      <w:r w:rsidRPr="001C6688">
        <w:rPr>
          <w:sz w:val="28"/>
          <w:szCs w:val="28"/>
        </w:rPr>
        <w:t xml:space="preserve"> </w:t>
      </w:r>
      <w:r w:rsidR="00391AA2">
        <w:rPr>
          <w:sz w:val="28"/>
          <w:szCs w:val="28"/>
        </w:rPr>
        <w:t>настоящего</w:t>
      </w:r>
      <w:r w:rsidR="00391AA2" w:rsidRPr="001C6688">
        <w:rPr>
          <w:sz w:val="28"/>
          <w:szCs w:val="28"/>
        </w:rPr>
        <w:t xml:space="preserve"> </w:t>
      </w:r>
      <w:r w:rsidR="00391AA2">
        <w:rPr>
          <w:sz w:val="28"/>
          <w:szCs w:val="28"/>
        </w:rPr>
        <w:t xml:space="preserve">Административного </w:t>
      </w:r>
      <w:r w:rsidR="00391AA2" w:rsidRPr="001C6688">
        <w:rPr>
          <w:sz w:val="28"/>
          <w:szCs w:val="28"/>
        </w:rPr>
        <w:t>регламента</w:t>
      </w:r>
      <w:r w:rsidRPr="001C6688">
        <w:rPr>
          <w:sz w:val="28"/>
          <w:szCs w:val="28"/>
        </w:rPr>
        <w:t>.</w:t>
      </w:r>
    </w:p>
    <w:p w:rsidR="001C6688" w:rsidRPr="001C6688" w:rsidRDefault="001C6688" w:rsidP="001C6688">
      <w:pPr>
        <w:shd w:val="clear" w:color="auto" w:fill="FFFFFF"/>
        <w:autoSpaceDE w:val="0"/>
        <w:autoSpaceDN w:val="0"/>
        <w:adjustRightInd w:val="0"/>
        <w:ind w:firstLine="709"/>
        <w:jc w:val="both"/>
        <w:rPr>
          <w:sz w:val="28"/>
          <w:szCs w:val="28"/>
        </w:rPr>
      </w:pPr>
      <w:r w:rsidRPr="001C6688">
        <w:rPr>
          <w:sz w:val="28"/>
          <w:szCs w:val="28"/>
        </w:rPr>
        <w:t xml:space="preserve">В случае наличия оснований для отказа в приеме документов, предусмотренных подразделом 9 раздела </w:t>
      </w:r>
      <w:r w:rsidRPr="001C6688">
        <w:rPr>
          <w:sz w:val="28"/>
          <w:szCs w:val="28"/>
          <w:lang w:val="en-US"/>
        </w:rPr>
        <w:t>II</w:t>
      </w:r>
      <w:r w:rsidRPr="001C6688">
        <w:rPr>
          <w:sz w:val="28"/>
          <w:szCs w:val="28"/>
        </w:rPr>
        <w:t xml:space="preserve"> </w:t>
      </w:r>
      <w:r w:rsidR="00391AA2">
        <w:rPr>
          <w:sz w:val="28"/>
          <w:szCs w:val="28"/>
        </w:rPr>
        <w:t>настоящего</w:t>
      </w:r>
      <w:r w:rsidR="00391AA2" w:rsidRPr="001C6688">
        <w:rPr>
          <w:sz w:val="28"/>
          <w:szCs w:val="28"/>
        </w:rPr>
        <w:t xml:space="preserve"> </w:t>
      </w:r>
      <w:r w:rsidR="00391AA2">
        <w:rPr>
          <w:sz w:val="28"/>
          <w:szCs w:val="28"/>
        </w:rPr>
        <w:t xml:space="preserve">Административного </w:t>
      </w:r>
      <w:r w:rsidR="00391AA2" w:rsidRPr="001C6688">
        <w:rPr>
          <w:sz w:val="28"/>
          <w:szCs w:val="28"/>
        </w:rPr>
        <w:t>регламента</w:t>
      </w:r>
      <w:r w:rsidRPr="001C6688">
        <w:rPr>
          <w:sz w:val="28"/>
          <w:szCs w:val="28"/>
        </w:rPr>
        <w:t xml:space="preserve">, ответственный работник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sz w:val="28"/>
          <w:szCs w:val="28"/>
        </w:rPr>
        <w:t xml:space="preserve"> </w:t>
      </w:r>
      <w:r w:rsidRPr="001C6688">
        <w:rPr>
          <w:sz w:val="28"/>
          <w:szCs w:val="28"/>
        </w:rPr>
        <w:lastRenderedPageBreak/>
        <w:t>возвращает их заявителю с уведомлением</w:t>
      </w:r>
      <w:r w:rsidRPr="001C6688">
        <w:rPr>
          <w:rFonts w:ascii="Arial" w:eastAsia="Lucida Sans Unicode" w:hAnsi="Arial"/>
          <w:kern w:val="1"/>
          <w:sz w:val="28"/>
          <w:szCs w:val="28"/>
        </w:rPr>
        <w:t xml:space="preserve"> </w:t>
      </w:r>
      <w:r w:rsidRPr="001C6688">
        <w:rPr>
          <w:sz w:val="28"/>
          <w:szCs w:val="28"/>
        </w:rPr>
        <w:t>об отказе в приеме заявления и документов (приложение № 8).</w:t>
      </w:r>
    </w:p>
    <w:p w:rsidR="001C6688" w:rsidRPr="001C6688" w:rsidRDefault="001C6688" w:rsidP="001C6688">
      <w:pPr>
        <w:ind w:firstLine="709"/>
        <w:jc w:val="both"/>
        <w:rPr>
          <w:sz w:val="28"/>
          <w:szCs w:val="28"/>
        </w:rPr>
      </w:pPr>
      <w:r w:rsidRPr="001C6688">
        <w:rPr>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1C6688" w:rsidRPr="001C6688" w:rsidRDefault="001C6688" w:rsidP="001C6688">
      <w:pPr>
        <w:ind w:firstLine="709"/>
        <w:jc w:val="both"/>
        <w:rPr>
          <w:sz w:val="28"/>
          <w:szCs w:val="28"/>
        </w:rPr>
      </w:pPr>
      <w:r w:rsidRPr="001C6688">
        <w:rPr>
          <w:sz w:val="28"/>
          <w:szCs w:val="28"/>
        </w:rPr>
        <w:t xml:space="preserve">Если заявление для назначения государственной услуги с документами поступило в </w:t>
      </w:r>
      <w:r w:rsidR="00B90B9B">
        <w:rPr>
          <w:sz w:val="28"/>
          <w:szCs w:val="28"/>
        </w:rPr>
        <w:t>орган</w:t>
      </w:r>
      <w:r w:rsidR="00B90B9B" w:rsidRPr="006276D1">
        <w:rPr>
          <w:sz w:val="28"/>
          <w:szCs w:val="28"/>
        </w:rPr>
        <w:t xml:space="preserve"> социальной защиты населения</w:t>
      </w:r>
      <w:r w:rsidRPr="001C6688">
        <w:rPr>
          <w:sz w:val="28"/>
          <w:szCs w:val="28"/>
        </w:rPr>
        <w:t xml:space="preserve"> по почте, расписка–уведомление направляется в адрес гражданина по почте.</w:t>
      </w:r>
    </w:p>
    <w:p w:rsidR="001C6688" w:rsidRPr="001C6688" w:rsidRDefault="001C6688" w:rsidP="001C6688">
      <w:pPr>
        <w:ind w:firstLine="709"/>
        <w:jc w:val="both"/>
        <w:rPr>
          <w:sz w:val="28"/>
          <w:szCs w:val="28"/>
        </w:rPr>
      </w:pPr>
      <w:r w:rsidRPr="001C6688">
        <w:rPr>
          <w:sz w:val="28"/>
          <w:szCs w:val="28"/>
        </w:rPr>
        <w:t xml:space="preserve">Специалист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sz w:val="28"/>
          <w:szCs w:val="28"/>
        </w:rPr>
        <w:t>, ответственный за прием документов, выдает гражданину распи</w:t>
      </w:r>
      <w:r>
        <w:rPr>
          <w:sz w:val="28"/>
          <w:szCs w:val="28"/>
        </w:rPr>
        <w:t xml:space="preserve">ску–уведомление (приложение </w:t>
      </w:r>
      <w:r w:rsidR="00B90B9B">
        <w:rPr>
          <w:sz w:val="28"/>
          <w:szCs w:val="28"/>
        </w:rPr>
        <w:t xml:space="preserve">              </w:t>
      </w:r>
      <w:r>
        <w:rPr>
          <w:sz w:val="28"/>
          <w:szCs w:val="28"/>
        </w:rPr>
        <w:t>№ 1</w:t>
      </w:r>
      <w:r w:rsidRPr="001C6688">
        <w:rPr>
          <w:sz w:val="28"/>
          <w:szCs w:val="28"/>
        </w:rPr>
        <w:t>), в которой указывается количество принятых документов, регистрационный номер заявления, дата регистрации заявления в Журнале регистрации заявлений на предоставление мер социальной поддержки (приложение № 3), фамилия и подпись специалиста, принявшего заявление. Если гражданин имеет право на назначение еще какого-либо вида социальной выплаты, в расписке - уведомлении специалист указывает документы, которые необходимо представить дополнительно.</w:t>
      </w:r>
    </w:p>
    <w:p w:rsidR="001C6688" w:rsidRPr="001C6688" w:rsidRDefault="001C6688" w:rsidP="001C6688">
      <w:pPr>
        <w:ind w:firstLine="709"/>
        <w:jc w:val="both"/>
        <w:rPr>
          <w:sz w:val="28"/>
          <w:szCs w:val="28"/>
        </w:rPr>
      </w:pPr>
      <w:r w:rsidRPr="001C6688">
        <w:rPr>
          <w:sz w:val="28"/>
          <w:szCs w:val="28"/>
        </w:rPr>
        <w:t>При заочной форме получения результата расписка или уведомление в бумажном виде  направляется получателю услуги по почте (заказным письмом),  в бумажно-электронном виде - с помощью факсимильного сообщения либо на адрес электронной почты, указанный в заявлении.</w:t>
      </w:r>
    </w:p>
    <w:p w:rsidR="001C6688" w:rsidRPr="001C6688" w:rsidRDefault="001C6688" w:rsidP="001C6688">
      <w:pPr>
        <w:autoSpaceDE w:val="0"/>
        <w:autoSpaceDN w:val="0"/>
        <w:adjustRightInd w:val="0"/>
        <w:ind w:firstLine="709"/>
        <w:jc w:val="both"/>
        <w:rPr>
          <w:sz w:val="28"/>
          <w:szCs w:val="28"/>
        </w:rPr>
      </w:pPr>
      <w:r w:rsidRPr="001C6688">
        <w:rPr>
          <w:sz w:val="28"/>
        </w:rPr>
        <w:t xml:space="preserve">В случае направления заявления и документов почтовым отправлением или в виде электронного документа (пакета документов), днем обращения за предоставлением государственной услуги считается дата получения документов </w:t>
      </w:r>
      <w:r w:rsidR="00B90B9B" w:rsidRPr="006276D1">
        <w:rPr>
          <w:sz w:val="28"/>
          <w:szCs w:val="28"/>
        </w:rPr>
        <w:t>орган</w:t>
      </w:r>
      <w:r w:rsidR="00B90B9B">
        <w:rPr>
          <w:sz w:val="28"/>
          <w:szCs w:val="28"/>
        </w:rPr>
        <w:t>ом</w:t>
      </w:r>
      <w:r w:rsidR="00B90B9B" w:rsidRPr="006276D1">
        <w:rPr>
          <w:sz w:val="28"/>
          <w:szCs w:val="28"/>
        </w:rPr>
        <w:t xml:space="preserve"> социальной защиты населения</w:t>
      </w:r>
      <w:r w:rsidRPr="001C6688">
        <w:rPr>
          <w:sz w:val="28"/>
        </w:rPr>
        <w:t>, которая вносится в Журнал регистрации заявлений на предоставление государственной услуг</w:t>
      </w:r>
      <w:r w:rsidRPr="001C6688">
        <w:rPr>
          <w:b/>
          <w:sz w:val="28"/>
        </w:rPr>
        <w:t xml:space="preserve"> </w:t>
      </w:r>
      <w:r w:rsidRPr="001C6688">
        <w:rPr>
          <w:sz w:val="28"/>
        </w:rPr>
        <w:t xml:space="preserve">в электронном виде согласно приложению № 5 к </w:t>
      </w:r>
      <w:r w:rsidR="00391AA2">
        <w:rPr>
          <w:sz w:val="28"/>
          <w:szCs w:val="28"/>
        </w:rPr>
        <w:t>настоящему</w:t>
      </w:r>
      <w:r w:rsidR="00391AA2" w:rsidRPr="001C6688">
        <w:rPr>
          <w:sz w:val="28"/>
          <w:szCs w:val="28"/>
        </w:rPr>
        <w:t xml:space="preserve"> </w:t>
      </w:r>
      <w:r w:rsidR="00391AA2">
        <w:rPr>
          <w:sz w:val="28"/>
          <w:szCs w:val="28"/>
        </w:rPr>
        <w:t xml:space="preserve">Административному </w:t>
      </w:r>
      <w:r w:rsidR="00391AA2" w:rsidRPr="001C6688">
        <w:rPr>
          <w:sz w:val="28"/>
          <w:szCs w:val="28"/>
        </w:rPr>
        <w:t>регламент</w:t>
      </w:r>
      <w:r w:rsidR="00391AA2">
        <w:rPr>
          <w:sz w:val="28"/>
          <w:szCs w:val="28"/>
        </w:rPr>
        <w:t>у</w:t>
      </w:r>
      <w:r w:rsidRPr="001C6688">
        <w:rPr>
          <w:sz w:val="28"/>
        </w:rPr>
        <w:t>.</w:t>
      </w:r>
      <w:r w:rsidRPr="001C6688">
        <w:rPr>
          <w:sz w:val="28"/>
          <w:szCs w:val="28"/>
        </w:rPr>
        <w:t xml:space="preserve"> Конверт в этом случае должен быть приобщен в личное дело.</w:t>
      </w:r>
    </w:p>
    <w:p w:rsidR="001C6688" w:rsidRPr="001C6688" w:rsidRDefault="001C6688" w:rsidP="001C6688">
      <w:pPr>
        <w:autoSpaceDE w:val="0"/>
        <w:autoSpaceDN w:val="0"/>
        <w:adjustRightInd w:val="0"/>
        <w:ind w:firstLine="709"/>
        <w:jc w:val="both"/>
        <w:rPr>
          <w:rFonts w:eastAsiaTheme="minorHAnsi"/>
          <w:sz w:val="28"/>
          <w:szCs w:val="28"/>
          <w:lang w:eastAsia="en-US"/>
        </w:rPr>
      </w:pPr>
      <w:r w:rsidRPr="001C6688">
        <w:rPr>
          <w:rFonts w:eastAsiaTheme="minorHAnsi"/>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подразделе 9 раздела </w:t>
      </w:r>
      <w:r w:rsidRPr="001C6688">
        <w:rPr>
          <w:rFonts w:eastAsiaTheme="minorHAnsi"/>
          <w:sz w:val="28"/>
          <w:szCs w:val="28"/>
          <w:lang w:val="en-US" w:eastAsia="en-US"/>
        </w:rPr>
        <w:t>II</w:t>
      </w:r>
      <w:r w:rsidRPr="001C6688">
        <w:rPr>
          <w:rFonts w:eastAsiaTheme="minorHAnsi"/>
          <w:sz w:val="28"/>
          <w:szCs w:val="28"/>
          <w:lang w:eastAsia="en-US"/>
        </w:rPr>
        <w:t xml:space="preserve"> </w:t>
      </w:r>
      <w:r w:rsidR="00391AA2">
        <w:rPr>
          <w:sz w:val="28"/>
          <w:szCs w:val="28"/>
        </w:rPr>
        <w:t>настоящего</w:t>
      </w:r>
      <w:r w:rsidR="00391AA2" w:rsidRPr="001C6688">
        <w:rPr>
          <w:sz w:val="28"/>
          <w:szCs w:val="28"/>
        </w:rPr>
        <w:t xml:space="preserve"> </w:t>
      </w:r>
      <w:r w:rsidR="00391AA2">
        <w:rPr>
          <w:sz w:val="28"/>
          <w:szCs w:val="28"/>
        </w:rPr>
        <w:t xml:space="preserve">Административного </w:t>
      </w:r>
      <w:r w:rsidR="00391AA2" w:rsidRPr="001C6688">
        <w:rPr>
          <w:sz w:val="28"/>
          <w:szCs w:val="28"/>
        </w:rPr>
        <w:t>регламента</w:t>
      </w:r>
      <w:r w:rsidRPr="001C6688">
        <w:rPr>
          <w:rFonts w:eastAsiaTheme="minorHAnsi"/>
          <w:sz w:val="28"/>
          <w:szCs w:val="28"/>
          <w:lang w:eastAsia="en-US"/>
        </w:rPr>
        <w:t>, а также осуществляются следующие действия:</w:t>
      </w:r>
    </w:p>
    <w:p w:rsidR="001C6688" w:rsidRPr="001C6688" w:rsidRDefault="001C6688" w:rsidP="001C6688">
      <w:pPr>
        <w:autoSpaceDE w:val="0"/>
        <w:autoSpaceDN w:val="0"/>
        <w:adjustRightInd w:val="0"/>
        <w:ind w:firstLine="709"/>
        <w:contextualSpacing/>
        <w:jc w:val="both"/>
        <w:rPr>
          <w:rFonts w:eastAsiaTheme="minorHAnsi"/>
          <w:sz w:val="28"/>
          <w:szCs w:val="28"/>
          <w:lang w:eastAsia="en-US"/>
        </w:rPr>
      </w:pPr>
      <w:r w:rsidRPr="001C6688">
        <w:rPr>
          <w:rFonts w:eastAsiaTheme="minorHAnsi"/>
          <w:sz w:val="28"/>
          <w:szCs w:val="28"/>
          <w:lang w:eastAsia="en-US"/>
        </w:rPr>
        <w:t xml:space="preserve">при наличии хотя бы одного из указанных оснований должностное лицо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rFonts w:eastAsiaTheme="minorHAnsi"/>
          <w:sz w:val="28"/>
          <w:szCs w:val="28"/>
          <w:lang w:eastAsia="en-US"/>
        </w:rPr>
        <w:t xml:space="preserve"> в срок 1 рабочий день подготавливает письмо о невозможности приема документов от заявителя;</w:t>
      </w:r>
    </w:p>
    <w:p w:rsidR="001C6688" w:rsidRPr="001C6688" w:rsidRDefault="001C6688" w:rsidP="001C6688">
      <w:pPr>
        <w:ind w:firstLine="709"/>
        <w:jc w:val="both"/>
        <w:rPr>
          <w:bCs/>
          <w:color w:val="000000"/>
          <w:sz w:val="28"/>
          <w:szCs w:val="28"/>
        </w:rPr>
      </w:pPr>
      <w:r w:rsidRPr="001C6688">
        <w:rPr>
          <w:rFonts w:eastAsiaTheme="minorHAnsi"/>
          <w:sz w:val="28"/>
          <w:szCs w:val="28"/>
          <w:lang w:eastAsia="en-U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1C6688" w:rsidRPr="001C6688" w:rsidRDefault="001C6688" w:rsidP="001C6688">
      <w:pPr>
        <w:ind w:firstLine="709"/>
        <w:jc w:val="both"/>
        <w:rPr>
          <w:bCs/>
          <w:color w:val="000000"/>
          <w:sz w:val="28"/>
          <w:szCs w:val="28"/>
        </w:rPr>
      </w:pPr>
      <w:r w:rsidRPr="001C6688">
        <w:rPr>
          <w:bCs/>
          <w:color w:val="000000"/>
          <w:sz w:val="28"/>
          <w:szCs w:val="28"/>
        </w:rPr>
        <w:t xml:space="preserve">Результатом административной процедуры является принятие документов от заявителя и их регистрация в Журнале </w:t>
      </w:r>
      <w:r w:rsidRPr="001C6688">
        <w:rPr>
          <w:sz w:val="28"/>
          <w:szCs w:val="28"/>
        </w:rPr>
        <w:t xml:space="preserve">регистрации заявлений граждан на предоставление государственной услуги согласно приложению № 3 к </w:t>
      </w:r>
      <w:r w:rsidR="00391AA2">
        <w:rPr>
          <w:sz w:val="28"/>
          <w:szCs w:val="28"/>
        </w:rPr>
        <w:t xml:space="preserve">настоящему Административному </w:t>
      </w:r>
      <w:r w:rsidR="00391AA2" w:rsidRPr="001C6688">
        <w:rPr>
          <w:sz w:val="28"/>
          <w:szCs w:val="28"/>
        </w:rPr>
        <w:t>регламент</w:t>
      </w:r>
      <w:r w:rsidR="00391AA2">
        <w:rPr>
          <w:sz w:val="28"/>
          <w:szCs w:val="28"/>
        </w:rPr>
        <w:t>у</w:t>
      </w:r>
      <w:r w:rsidRPr="001C6688">
        <w:rPr>
          <w:bCs/>
          <w:color w:val="000000"/>
          <w:sz w:val="28"/>
          <w:szCs w:val="28"/>
        </w:rPr>
        <w:t xml:space="preserve">. </w:t>
      </w:r>
    </w:p>
    <w:p w:rsidR="001C6688" w:rsidRPr="001C6688" w:rsidRDefault="001C6688" w:rsidP="001C6688">
      <w:pPr>
        <w:ind w:firstLine="709"/>
        <w:jc w:val="both"/>
        <w:rPr>
          <w:sz w:val="28"/>
        </w:rPr>
      </w:pPr>
      <w:r w:rsidRPr="001C6688">
        <w:rPr>
          <w:sz w:val="28"/>
          <w:szCs w:val="28"/>
        </w:rPr>
        <w:lastRenderedPageBreak/>
        <w:t xml:space="preserve">Общий максимальный срок выполнения административных действий работником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sz w:val="28"/>
          <w:szCs w:val="28"/>
        </w:rPr>
        <w:t xml:space="preserve"> составляет 15 минут на каждого заявителя.».</w:t>
      </w:r>
    </w:p>
    <w:p w:rsidR="001C6688" w:rsidRPr="001C6688" w:rsidRDefault="001C6688" w:rsidP="001C6688">
      <w:pPr>
        <w:autoSpaceDE w:val="0"/>
        <w:autoSpaceDN w:val="0"/>
        <w:adjustRightInd w:val="0"/>
        <w:ind w:left="709"/>
        <w:contextualSpacing/>
        <w:jc w:val="both"/>
        <w:rPr>
          <w:rFonts w:eastAsiaTheme="minorHAnsi"/>
          <w:sz w:val="28"/>
          <w:szCs w:val="28"/>
          <w:lang w:eastAsia="en-US"/>
        </w:rPr>
      </w:pPr>
      <w:r>
        <w:rPr>
          <w:rFonts w:eastAsiaTheme="minorHAnsi"/>
          <w:sz w:val="28"/>
          <w:szCs w:val="28"/>
          <w:lang w:eastAsia="en-US"/>
        </w:rPr>
        <w:t>3</w:t>
      </w:r>
      <w:r w:rsidRPr="001C6688">
        <w:rPr>
          <w:rFonts w:eastAsiaTheme="minorHAnsi"/>
          <w:sz w:val="28"/>
          <w:szCs w:val="28"/>
          <w:lang w:eastAsia="en-US"/>
        </w:rPr>
        <w:t>.</w:t>
      </w:r>
      <w:r>
        <w:rPr>
          <w:rFonts w:eastAsiaTheme="minorHAnsi"/>
          <w:sz w:val="28"/>
          <w:szCs w:val="28"/>
          <w:lang w:eastAsia="en-US"/>
        </w:rPr>
        <w:t>2</w:t>
      </w:r>
      <w:r w:rsidRPr="001C6688">
        <w:rPr>
          <w:rFonts w:eastAsiaTheme="minorHAnsi"/>
          <w:sz w:val="28"/>
          <w:szCs w:val="28"/>
          <w:lang w:eastAsia="en-US"/>
        </w:rPr>
        <w:t>. Подраздел 3 изложить в редакции:</w:t>
      </w:r>
    </w:p>
    <w:p w:rsidR="001C6688" w:rsidRPr="001C6688" w:rsidRDefault="001C6688" w:rsidP="008639B7">
      <w:pPr>
        <w:autoSpaceDE w:val="0"/>
        <w:autoSpaceDN w:val="0"/>
        <w:adjustRightInd w:val="0"/>
        <w:spacing w:after="200" w:line="276" w:lineRule="auto"/>
        <w:jc w:val="center"/>
        <w:rPr>
          <w:b/>
          <w:color w:val="000000"/>
          <w:sz w:val="28"/>
          <w:szCs w:val="28"/>
        </w:rPr>
      </w:pPr>
      <w:r w:rsidRPr="001C6688">
        <w:rPr>
          <w:rFonts w:eastAsiaTheme="minorHAnsi"/>
          <w:sz w:val="28"/>
          <w:szCs w:val="28"/>
          <w:lang w:eastAsia="en-US"/>
        </w:rPr>
        <w:t>«</w:t>
      </w:r>
      <w:r w:rsidRPr="001C6688">
        <w:rPr>
          <w:b/>
          <w:sz w:val="28"/>
          <w:szCs w:val="28"/>
        </w:rPr>
        <w:t>3. Порядок осуществления в электронной форме, в том числе с использованием ЕГПУ, РГПУ административных процедур</w:t>
      </w:r>
    </w:p>
    <w:p w:rsidR="001C6688" w:rsidRPr="001C6688" w:rsidRDefault="001C6688" w:rsidP="001C6688">
      <w:pPr>
        <w:autoSpaceDE w:val="0"/>
        <w:autoSpaceDN w:val="0"/>
        <w:adjustRightInd w:val="0"/>
        <w:jc w:val="center"/>
        <w:rPr>
          <w:b/>
          <w:color w:val="000000"/>
          <w:sz w:val="28"/>
          <w:szCs w:val="28"/>
        </w:rPr>
      </w:pPr>
      <w:r w:rsidRPr="001C6688">
        <w:rPr>
          <w:b/>
          <w:color w:val="000000"/>
          <w:sz w:val="28"/>
          <w:szCs w:val="28"/>
        </w:rPr>
        <w:t>3.1. Предоставление в установленном порядке информации заявителям и обеспечение доступа заявителей к сведениям о государственной услуге</w:t>
      </w:r>
    </w:p>
    <w:p w:rsidR="001C6688" w:rsidRPr="001C6688" w:rsidRDefault="001C6688" w:rsidP="001C6688">
      <w:pPr>
        <w:autoSpaceDE w:val="0"/>
        <w:autoSpaceDN w:val="0"/>
        <w:adjustRightInd w:val="0"/>
        <w:jc w:val="center"/>
        <w:rPr>
          <w:b/>
          <w:color w:val="000000"/>
          <w:sz w:val="28"/>
          <w:szCs w:val="28"/>
        </w:rPr>
      </w:pPr>
    </w:p>
    <w:p w:rsidR="001C6688" w:rsidRPr="001C6688" w:rsidRDefault="001C6688" w:rsidP="001C6688">
      <w:pPr>
        <w:autoSpaceDE w:val="0"/>
        <w:autoSpaceDN w:val="0"/>
        <w:adjustRightInd w:val="0"/>
        <w:ind w:firstLine="708"/>
        <w:jc w:val="both"/>
        <w:rPr>
          <w:sz w:val="28"/>
          <w:szCs w:val="28"/>
        </w:rPr>
      </w:pPr>
      <w:r w:rsidRPr="001C6688">
        <w:rPr>
          <w:sz w:val="28"/>
          <w:szCs w:val="28"/>
        </w:rPr>
        <w:t xml:space="preserve">Информацию о предоставлении государственной услуги заявитель может получить на официальных сайтах минтруда области,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sz w:val="28"/>
          <w:szCs w:val="28"/>
        </w:rPr>
        <w:t>, а также с использованием их электронной почты.</w:t>
      </w:r>
    </w:p>
    <w:p w:rsidR="001C6688" w:rsidRPr="001C6688" w:rsidRDefault="001C6688" w:rsidP="001C6688">
      <w:pPr>
        <w:widowControl w:val="0"/>
        <w:autoSpaceDE w:val="0"/>
        <w:autoSpaceDN w:val="0"/>
        <w:adjustRightInd w:val="0"/>
        <w:ind w:firstLine="708"/>
        <w:jc w:val="both"/>
        <w:rPr>
          <w:sz w:val="28"/>
          <w:szCs w:val="28"/>
        </w:rPr>
      </w:pPr>
      <w:r w:rsidRPr="001C6688">
        <w:rPr>
          <w:sz w:val="28"/>
          <w:szCs w:val="28"/>
        </w:rPr>
        <w:t>Информацию о предоставлении государственной услуги заявители также могут получать с  использованием ЕПГУ.</w:t>
      </w:r>
    </w:p>
    <w:p w:rsidR="001C6688" w:rsidRPr="001C6688" w:rsidRDefault="001C6688" w:rsidP="001C6688">
      <w:pPr>
        <w:widowControl w:val="0"/>
        <w:autoSpaceDE w:val="0"/>
        <w:autoSpaceDN w:val="0"/>
        <w:adjustRightInd w:val="0"/>
        <w:jc w:val="both"/>
        <w:rPr>
          <w:sz w:val="28"/>
          <w:szCs w:val="28"/>
        </w:rPr>
      </w:pPr>
    </w:p>
    <w:p w:rsidR="001C6688" w:rsidRPr="001C6688" w:rsidRDefault="001C6688" w:rsidP="001C6688">
      <w:pPr>
        <w:widowControl w:val="0"/>
        <w:autoSpaceDE w:val="0"/>
        <w:autoSpaceDN w:val="0"/>
        <w:adjustRightInd w:val="0"/>
        <w:jc w:val="center"/>
        <w:rPr>
          <w:b/>
          <w:sz w:val="28"/>
          <w:szCs w:val="28"/>
        </w:rPr>
      </w:pPr>
      <w:r w:rsidRPr="001C6688">
        <w:rPr>
          <w:b/>
          <w:sz w:val="28"/>
          <w:szCs w:val="28"/>
        </w:rPr>
        <w:t xml:space="preserve">3.2. Запись на прием в </w:t>
      </w:r>
      <w:r w:rsidR="00391AA2">
        <w:rPr>
          <w:b/>
          <w:sz w:val="28"/>
          <w:szCs w:val="28"/>
        </w:rPr>
        <w:t>орган социальной защиты населения</w:t>
      </w:r>
      <w:r w:rsidRPr="001C6688">
        <w:rPr>
          <w:b/>
          <w:sz w:val="28"/>
          <w:szCs w:val="28"/>
        </w:rPr>
        <w:t>, МФЦ для подачи запроса о предоставлении услуги</w:t>
      </w:r>
    </w:p>
    <w:p w:rsidR="001C6688" w:rsidRPr="001C6688" w:rsidRDefault="001C6688" w:rsidP="00B90B9B">
      <w:pPr>
        <w:autoSpaceDE w:val="0"/>
        <w:autoSpaceDN w:val="0"/>
        <w:adjustRightInd w:val="0"/>
        <w:ind w:firstLine="708"/>
        <w:contextualSpacing/>
        <w:jc w:val="both"/>
        <w:rPr>
          <w:rFonts w:eastAsiaTheme="minorHAnsi"/>
          <w:sz w:val="28"/>
          <w:szCs w:val="28"/>
          <w:lang w:eastAsia="en-US"/>
        </w:rPr>
      </w:pPr>
      <w:r w:rsidRPr="001C6688">
        <w:rPr>
          <w:rFonts w:eastAsiaTheme="minorHAnsi"/>
          <w:sz w:val="28"/>
          <w:szCs w:val="28"/>
          <w:lang w:eastAsia="en-US"/>
        </w:rPr>
        <w:t>В целях предоставления государственной услуги осуществляется прием заявителей по предварительной записи.</w:t>
      </w:r>
    </w:p>
    <w:p w:rsidR="001C6688" w:rsidRPr="001C6688" w:rsidRDefault="001C6688" w:rsidP="00B90B9B">
      <w:pPr>
        <w:autoSpaceDE w:val="0"/>
        <w:autoSpaceDN w:val="0"/>
        <w:adjustRightInd w:val="0"/>
        <w:ind w:firstLine="708"/>
        <w:contextualSpacing/>
        <w:jc w:val="both"/>
        <w:rPr>
          <w:rFonts w:eastAsiaTheme="minorHAnsi"/>
          <w:sz w:val="28"/>
          <w:szCs w:val="28"/>
          <w:lang w:eastAsia="en-US"/>
        </w:rPr>
      </w:pPr>
      <w:r w:rsidRPr="001C6688">
        <w:rPr>
          <w:rFonts w:eastAsiaTheme="minorHAnsi"/>
          <w:sz w:val="28"/>
          <w:szCs w:val="28"/>
          <w:lang w:eastAsia="en-US"/>
        </w:rPr>
        <w:t xml:space="preserve">При организации записи на прием в </w:t>
      </w:r>
      <w:r w:rsidR="00B90B9B" w:rsidRPr="006276D1">
        <w:rPr>
          <w:sz w:val="28"/>
          <w:szCs w:val="28"/>
        </w:rPr>
        <w:t>органы социальной защиты населения</w:t>
      </w:r>
      <w:r w:rsidRPr="001C6688">
        <w:rPr>
          <w:rFonts w:eastAsiaTheme="minorHAnsi"/>
          <w:sz w:val="28"/>
          <w:szCs w:val="28"/>
          <w:lang w:eastAsia="en-US"/>
        </w:rPr>
        <w:t>, МФЦ заявителю обеспечивается возможность:</w:t>
      </w:r>
    </w:p>
    <w:p w:rsidR="001C6688" w:rsidRPr="001C6688" w:rsidRDefault="001C6688" w:rsidP="00B90B9B">
      <w:pPr>
        <w:autoSpaceDE w:val="0"/>
        <w:autoSpaceDN w:val="0"/>
        <w:adjustRightInd w:val="0"/>
        <w:ind w:firstLine="708"/>
        <w:contextualSpacing/>
        <w:jc w:val="both"/>
        <w:rPr>
          <w:rFonts w:eastAsiaTheme="minorHAnsi"/>
          <w:sz w:val="28"/>
          <w:szCs w:val="28"/>
          <w:lang w:eastAsia="en-US"/>
        </w:rPr>
      </w:pPr>
      <w:r w:rsidRPr="001C6688">
        <w:rPr>
          <w:rFonts w:eastAsiaTheme="minorHAnsi"/>
          <w:sz w:val="28"/>
          <w:szCs w:val="28"/>
          <w:lang w:eastAsia="en-US"/>
        </w:rPr>
        <w:t xml:space="preserve">ознакомления с расписанием работы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rFonts w:eastAsiaTheme="minorHAnsi"/>
          <w:sz w:val="28"/>
          <w:szCs w:val="28"/>
          <w:lang w:eastAsia="en-US"/>
        </w:rPr>
        <w:t xml:space="preserve">, МФЦ либо уполномоченного работника </w:t>
      </w:r>
      <w:r w:rsidR="00B90B9B" w:rsidRPr="006276D1">
        <w:rPr>
          <w:sz w:val="28"/>
          <w:szCs w:val="28"/>
        </w:rPr>
        <w:t>орган</w:t>
      </w:r>
      <w:r w:rsidR="00B90B9B">
        <w:rPr>
          <w:sz w:val="28"/>
          <w:szCs w:val="28"/>
        </w:rPr>
        <w:t>а</w:t>
      </w:r>
      <w:r w:rsidR="00B90B9B" w:rsidRPr="006276D1">
        <w:rPr>
          <w:sz w:val="28"/>
          <w:szCs w:val="28"/>
        </w:rPr>
        <w:t xml:space="preserve"> социальной защиты населения</w:t>
      </w:r>
      <w:r w:rsidRPr="001C6688">
        <w:rPr>
          <w:rFonts w:eastAsiaTheme="minorHAnsi"/>
          <w:sz w:val="28"/>
          <w:szCs w:val="28"/>
          <w:lang w:eastAsia="en-US"/>
        </w:rPr>
        <w:t>, МФЦ, а также с доступными для записи на прием датами и интервалами времени приема;</w:t>
      </w:r>
    </w:p>
    <w:p w:rsidR="001C6688" w:rsidRPr="001C6688" w:rsidRDefault="001C6688" w:rsidP="00B90B9B">
      <w:pPr>
        <w:autoSpaceDE w:val="0"/>
        <w:autoSpaceDN w:val="0"/>
        <w:adjustRightInd w:val="0"/>
        <w:ind w:firstLine="708"/>
        <w:jc w:val="both"/>
        <w:rPr>
          <w:rFonts w:eastAsiaTheme="minorHAnsi"/>
          <w:sz w:val="28"/>
          <w:szCs w:val="28"/>
          <w:lang w:eastAsia="en-US"/>
        </w:rPr>
      </w:pPr>
      <w:r w:rsidRPr="001C6688">
        <w:rPr>
          <w:rFonts w:eastAsiaTheme="minorHAnsi"/>
          <w:sz w:val="28"/>
          <w:szCs w:val="28"/>
          <w:lang w:eastAsia="en-US"/>
        </w:rPr>
        <w:t xml:space="preserve">записи в любые свободные для приема дату и время в пределах установленного в </w:t>
      </w:r>
      <w:r w:rsidR="00B90B9B" w:rsidRPr="006276D1">
        <w:rPr>
          <w:sz w:val="28"/>
          <w:szCs w:val="28"/>
        </w:rPr>
        <w:t>орган</w:t>
      </w:r>
      <w:r w:rsidR="00B90B9B">
        <w:rPr>
          <w:sz w:val="28"/>
          <w:szCs w:val="28"/>
        </w:rPr>
        <w:t>е</w:t>
      </w:r>
      <w:r w:rsidR="00B90B9B" w:rsidRPr="006276D1">
        <w:rPr>
          <w:sz w:val="28"/>
          <w:szCs w:val="28"/>
        </w:rPr>
        <w:t xml:space="preserve"> социальной защиты населения</w:t>
      </w:r>
      <w:r w:rsidRPr="001C6688">
        <w:rPr>
          <w:rFonts w:eastAsiaTheme="minorHAnsi"/>
          <w:sz w:val="28"/>
          <w:szCs w:val="28"/>
          <w:lang w:eastAsia="en-US"/>
        </w:rPr>
        <w:t>, МФЦ графика приема заявителей.</w:t>
      </w:r>
    </w:p>
    <w:p w:rsidR="001C6688" w:rsidRPr="001C6688" w:rsidRDefault="001C6688" w:rsidP="00B90B9B">
      <w:pPr>
        <w:autoSpaceDE w:val="0"/>
        <w:autoSpaceDN w:val="0"/>
        <w:adjustRightInd w:val="0"/>
        <w:ind w:firstLine="708"/>
        <w:contextualSpacing/>
        <w:jc w:val="both"/>
        <w:rPr>
          <w:rFonts w:eastAsiaTheme="minorHAnsi"/>
          <w:sz w:val="28"/>
          <w:szCs w:val="28"/>
          <w:lang w:eastAsia="en-US"/>
        </w:rPr>
      </w:pPr>
      <w:r w:rsidRPr="001C6688">
        <w:rPr>
          <w:rFonts w:eastAsiaTheme="minorHAnsi"/>
          <w:sz w:val="28"/>
          <w:szCs w:val="28"/>
          <w:lang w:eastAsia="en-US"/>
        </w:rPr>
        <w:t xml:space="preserve">Запись на прием посредством информационной системы МФЦ, которая обеспечивает возможность интеграции с ЕПГУ и официальными сайтами. </w:t>
      </w:r>
    </w:p>
    <w:p w:rsidR="001C6688" w:rsidRPr="001C6688" w:rsidRDefault="001C6688" w:rsidP="00B90B9B">
      <w:pPr>
        <w:widowControl w:val="0"/>
        <w:autoSpaceDE w:val="0"/>
        <w:autoSpaceDN w:val="0"/>
        <w:adjustRightInd w:val="0"/>
        <w:ind w:firstLine="708"/>
        <w:jc w:val="both"/>
        <w:rPr>
          <w:sz w:val="28"/>
          <w:szCs w:val="28"/>
        </w:rPr>
      </w:pPr>
    </w:p>
    <w:p w:rsidR="001C6688" w:rsidRPr="001C6688" w:rsidRDefault="001C6688" w:rsidP="001C6688">
      <w:pPr>
        <w:autoSpaceDE w:val="0"/>
        <w:autoSpaceDN w:val="0"/>
        <w:adjustRightInd w:val="0"/>
        <w:contextualSpacing/>
        <w:jc w:val="center"/>
        <w:rPr>
          <w:b/>
          <w:sz w:val="28"/>
          <w:szCs w:val="28"/>
        </w:rPr>
      </w:pPr>
      <w:r w:rsidRPr="001C6688">
        <w:rPr>
          <w:b/>
          <w:sz w:val="28"/>
          <w:szCs w:val="28"/>
        </w:rPr>
        <w:t>3.3. Подача заявителем запроса и иных документов, необходимых для предоставления государственной услуги, и прием таких запроса и документов</w:t>
      </w:r>
    </w:p>
    <w:p w:rsidR="001C6688" w:rsidRPr="001C6688" w:rsidRDefault="001C6688" w:rsidP="001C6688">
      <w:pPr>
        <w:autoSpaceDE w:val="0"/>
        <w:autoSpaceDN w:val="0"/>
        <w:adjustRightInd w:val="0"/>
        <w:jc w:val="both"/>
        <w:rPr>
          <w:b/>
          <w:sz w:val="28"/>
          <w:szCs w:val="28"/>
        </w:rPr>
      </w:pPr>
    </w:p>
    <w:p w:rsidR="001C6688" w:rsidRPr="001C6688" w:rsidRDefault="001C6688" w:rsidP="001C6688">
      <w:pPr>
        <w:autoSpaceDE w:val="0"/>
        <w:autoSpaceDN w:val="0"/>
        <w:adjustRightInd w:val="0"/>
        <w:ind w:firstLine="709"/>
        <w:contextualSpacing/>
        <w:jc w:val="both"/>
        <w:rPr>
          <w:rFonts w:eastAsiaTheme="minorHAnsi"/>
          <w:sz w:val="28"/>
          <w:szCs w:val="28"/>
          <w:lang w:eastAsia="en-US"/>
        </w:rPr>
      </w:pPr>
      <w:r w:rsidRPr="001C6688">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1C6688" w:rsidRPr="001C6688" w:rsidRDefault="001C6688" w:rsidP="001C6688">
      <w:pPr>
        <w:autoSpaceDE w:val="0"/>
        <w:autoSpaceDN w:val="0"/>
        <w:adjustRightInd w:val="0"/>
        <w:ind w:firstLine="709"/>
        <w:contextualSpacing/>
        <w:jc w:val="both"/>
        <w:rPr>
          <w:rFonts w:eastAsiaTheme="minorHAnsi"/>
          <w:sz w:val="28"/>
          <w:szCs w:val="28"/>
          <w:lang w:eastAsia="en-US"/>
        </w:rPr>
      </w:pPr>
      <w:r w:rsidRPr="001C6688">
        <w:rPr>
          <w:rFonts w:eastAsiaTheme="minorHAnsi"/>
          <w:sz w:val="28"/>
          <w:szCs w:val="28"/>
          <w:lang w:eastAsia="en-US"/>
        </w:rPr>
        <w:t>На ЕПГУ размещаются образцы заполнения электронной формы запроса о предоставлении услуги.</w:t>
      </w:r>
    </w:p>
    <w:p w:rsidR="001C6688" w:rsidRPr="001C6688" w:rsidRDefault="001C6688" w:rsidP="001C6688">
      <w:pPr>
        <w:autoSpaceDE w:val="0"/>
        <w:autoSpaceDN w:val="0"/>
        <w:adjustRightInd w:val="0"/>
        <w:ind w:firstLine="709"/>
        <w:contextualSpacing/>
        <w:jc w:val="both"/>
        <w:rPr>
          <w:rFonts w:eastAsiaTheme="minorHAnsi"/>
          <w:sz w:val="28"/>
          <w:szCs w:val="28"/>
          <w:lang w:eastAsia="en-US"/>
        </w:rPr>
      </w:pPr>
      <w:r w:rsidRPr="001C6688">
        <w:rPr>
          <w:rFonts w:eastAsiaTheme="minorHAnsi"/>
          <w:sz w:val="28"/>
          <w:szCs w:val="28"/>
          <w:lang w:eastAsia="en-US"/>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w:t>
      </w:r>
      <w:r w:rsidRPr="001C6688">
        <w:rPr>
          <w:rFonts w:eastAsiaTheme="minorHAnsi"/>
          <w:sz w:val="28"/>
          <w:szCs w:val="28"/>
          <w:lang w:eastAsia="en-US"/>
        </w:rPr>
        <w:lastRenderedPageBreak/>
        <w:t>ошибки и порядке ее устранения посредством информационного сообщения непосредственно в электронной форме запроса.</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При формировании запроса заявителю обеспечивается:</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возможность копирования и сохранения запроса и иных документов, необходимых для предоставления государственной услуги;</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возможность печати на бумажном носителе копии электронной формы запроса;</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1C6688" w:rsidRPr="001C6688" w:rsidRDefault="001C6688" w:rsidP="008639B7">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 xml:space="preserve">Сформированный и подписанный запрос и иные документы, необходимые для предоставления государственной услуги, направляются </w:t>
      </w:r>
      <w:r w:rsidRPr="001C6688">
        <w:rPr>
          <w:rFonts w:eastAsiaTheme="minorHAnsi"/>
          <w:bCs/>
          <w:sz w:val="28"/>
          <w:szCs w:val="28"/>
          <w:lang w:eastAsia="en-US"/>
        </w:rPr>
        <w:t xml:space="preserve">в </w:t>
      </w:r>
      <w:r w:rsidR="00391AA2">
        <w:rPr>
          <w:b/>
          <w:sz w:val="28"/>
          <w:szCs w:val="28"/>
        </w:rPr>
        <w:t>органом социальной защиты населения</w:t>
      </w:r>
      <w:r w:rsidRPr="001C6688">
        <w:rPr>
          <w:rFonts w:eastAsiaTheme="minorHAnsi"/>
          <w:bCs/>
          <w:color w:val="000000" w:themeColor="text1"/>
          <w:sz w:val="28"/>
          <w:szCs w:val="28"/>
          <w:lang w:eastAsia="en-US"/>
        </w:rPr>
        <w:t xml:space="preserve"> посредством ЕПГУ.</w:t>
      </w:r>
    </w:p>
    <w:p w:rsidR="001C6688" w:rsidRPr="001C6688" w:rsidRDefault="001C6688" w:rsidP="001C6688">
      <w:pPr>
        <w:widowControl w:val="0"/>
        <w:autoSpaceDE w:val="0"/>
        <w:autoSpaceDN w:val="0"/>
        <w:adjustRightInd w:val="0"/>
        <w:jc w:val="both"/>
        <w:rPr>
          <w:sz w:val="28"/>
          <w:szCs w:val="28"/>
        </w:rPr>
      </w:pPr>
    </w:p>
    <w:p w:rsidR="001C6688" w:rsidRPr="001C6688" w:rsidRDefault="001C6688" w:rsidP="001C6688">
      <w:pPr>
        <w:widowControl w:val="0"/>
        <w:autoSpaceDE w:val="0"/>
        <w:autoSpaceDN w:val="0"/>
        <w:adjustRightInd w:val="0"/>
        <w:jc w:val="center"/>
        <w:rPr>
          <w:b/>
          <w:sz w:val="28"/>
          <w:szCs w:val="28"/>
        </w:rPr>
      </w:pPr>
      <w:r w:rsidRPr="001C6688">
        <w:rPr>
          <w:b/>
          <w:sz w:val="28"/>
          <w:szCs w:val="28"/>
        </w:rPr>
        <w:t xml:space="preserve">3.4. Прием и регистрация </w:t>
      </w:r>
      <w:r w:rsidR="00391AA2">
        <w:rPr>
          <w:b/>
          <w:sz w:val="28"/>
          <w:szCs w:val="28"/>
        </w:rPr>
        <w:t>органом социальной защиты населения</w:t>
      </w:r>
      <w:r w:rsidRPr="001C6688">
        <w:rPr>
          <w:b/>
          <w:sz w:val="28"/>
          <w:szCs w:val="28"/>
        </w:rPr>
        <w:t xml:space="preserve"> запроса и иных документов, необходимых для предоставления услуги</w:t>
      </w:r>
    </w:p>
    <w:p w:rsidR="001C6688" w:rsidRPr="001C6688" w:rsidRDefault="001C6688" w:rsidP="001C6688">
      <w:pPr>
        <w:jc w:val="both"/>
        <w:rPr>
          <w:rFonts w:eastAsiaTheme="minorHAnsi"/>
          <w:bCs/>
          <w:sz w:val="28"/>
          <w:szCs w:val="28"/>
          <w:lang w:eastAsia="en-US"/>
        </w:rPr>
      </w:pPr>
    </w:p>
    <w:p w:rsidR="001C6688" w:rsidRPr="001C6688" w:rsidRDefault="00B90B9B" w:rsidP="001C6688">
      <w:pPr>
        <w:ind w:firstLine="709"/>
        <w:jc w:val="both"/>
        <w:rPr>
          <w:rFonts w:eastAsiaTheme="minorHAnsi"/>
          <w:bCs/>
          <w:sz w:val="28"/>
          <w:szCs w:val="28"/>
          <w:lang w:eastAsia="en-US"/>
        </w:rPr>
      </w:pPr>
      <w:r>
        <w:rPr>
          <w:sz w:val="28"/>
          <w:szCs w:val="28"/>
        </w:rPr>
        <w:t>О</w:t>
      </w:r>
      <w:r w:rsidRPr="006276D1">
        <w:rPr>
          <w:sz w:val="28"/>
          <w:szCs w:val="28"/>
        </w:rPr>
        <w:t>рган социальной защиты населения</w:t>
      </w:r>
      <w:r w:rsidR="001C6688" w:rsidRPr="001C6688">
        <w:rPr>
          <w:rFonts w:eastAsiaTheme="minorHAnsi"/>
          <w:bCs/>
          <w:sz w:val="28"/>
          <w:szCs w:val="28"/>
          <w:lang w:eastAsia="en-US"/>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в порядке, предусмотренном пунктом 2.1 подраздела 2 раздела </w:t>
      </w:r>
      <w:r w:rsidR="001C6688" w:rsidRPr="001C6688">
        <w:rPr>
          <w:rFonts w:eastAsiaTheme="minorHAnsi"/>
          <w:bCs/>
          <w:sz w:val="28"/>
          <w:szCs w:val="28"/>
          <w:lang w:val="en-US" w:eastAsia="en-US"/>
        </w:rPr>
        <w:t>III</w:t>
      </w:r>
      <w:r w:rsidR="001C6688" w:rsidRPr="001C6688">
        <w:rPr>
          <w:rFonts w:eastAsiaTheme="minorHAnsi"/>
          <w:bCs/>
          <w:sz w:val="28"/>
          <w:szCs w:val="28"/>
          <w:lang w:eastAsia="en-US"/>
        </w:rPr>
        <w:t xml:space="preserve"> </w:t>
      </w:r>
      <w:r w:rsidR="00391AA2">
        <w:rPr>
          <w:sz w:val="28"/>
          <w:szCs w:val="28"/>
        </w:rPr>
        <w:t xml:space="preserve">настоящего Административного </w:t>
      </w:r>
      <w:r w:rsidR="00391AA2" w:rsidRPr="001C6688">
        <w:rPr>
          <w:sz w:val="28"/>
          <w:szCs w:val="28"/>
        </w:rPr>
        <w:t>регламент</w:t>
      </w:r>
      <w:r w:rsidR="00391AA2">
        <w:rPr>
          <w:sz w:val="28"/>
          <w:szCs w:val="28"/>
        </w:rPr>
        <w:t>а</w:t>
      </w:r>
      <w:r w:rsidR="001C6688" w:rsidRPr="001C6688">
        <w:rPr>
          <w:rFonts w:eastAsiaTheme="minorHAnsi"/>
          <w:bCs/>
          <w:sz w:val="28"/>
          <w:szCs w:val="28"/>
          <w:lang w:eastAsia="en-US"/>
        </w:rPr>
        <w:t>.</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sz w:val="28"/>
          <w:szCs w:val="28"/>
          <w:lang w:eastAsia="en-US"/>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r w:rsidRPr="001C6688">
        <w:rPr>
          <w:rFonts w:eastAsiaTheme="minorHAnsi"/>
          <w:bCs/>
          <w:color w:val="000000" w:themeColor="text1"/>
          <w:sz w:val="28"/>
          <w:szCs w:val="28"/>
          <w:lang w:eastAsia="en-US"/>
        </w:rPr>
        <w:t xml:space="preserve"> </w:t>
      </w:r>
    </w:p>
    <w:p w:rsidR="001C6688" w:rsidRPr="001C6688" w:rsidRDefault="001C6688" w:rsidP="001C6688">
      <w:pPr>
        <w:jc w:val="both"/>
        <w:rPr>
          <w:rFonts w:eastAsiaTheme="minorHAnsi"/>
          <w:bCs/>
          <w:color w:val="000000" w:themeColor="text1"/>
          <w:sz w:val="28"/>
          <w:szCs w:val="28"/>
          <w:lang w:eastAsia="en-US"/>
        </w:rPr>
      </w:pPr>
    </w:p>
    <w:p w:rsidR="001C6688" w:rsidRPr="001C6688" w:rsidRDefault="001C6688" w:rsidP="001C6688">
      <w:pPr>
        <w:jc w:val="center"/>
        <w:rPr>
          <w:rFonts w:eastAsiaTheme="minorHAnsi"/>
          <w:b/>
          <w:bCs/>
          <w:color w:val="000000" w:themeColor="text1"/>
          <w:sz w:val="28"/>
          <w:szCs w:val="28"/>
          <w:lang w:eastAsia="en-US"/>
        </w:rPr>
      </w:pPr>
      <w:r w:rsidRPr="001C6688">
        <w:rPr>
          <w:rFonts w:eastAsiaTheme="minorHAnsi"/>
          <w:b/>
          <w:bCs/>
          <w:color w:val="000000" w:themeColor="text1"/>
          <w:sz w:val="28"/>
          <w:szCs w:val="28"/>
          <w:lang w:eastAsia="en-US"/>
        </w:rPr>
        <w:t>3.5. Получение заявителем результата предоставления государственной услуги, если иное не установлено федеральным законом</w:t>
      </w:r>
    </w:p>
    <w:p w:rsidR="001C6688" w:rsidRPr="001C6688" w:rsidRDefault="001C6688" w:rsidP="001C6688">
      <w:pPr>
        <w:jc w:val="both"/>
        <w:rPr>
          <w:rFonts w:eastAsiaTheme="minorHAnsi"/>
          <w:b/>
          <w:bCs/>
          <w:color w:val="000000" w:themeColor="text1"/>
          <w:sz w:val="28"/>
          <w:szCs w:val="28"/>
          <w:lang w:eastAsia="en-US"/>
        </w:rPr>
      </w:pP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 xml:space="preserve">Получение заявителем результата предоставления государственной услуги в электронной форме нормативными правовыми актами не предусмотрено. </w:t>
      </w:r>
    </w:p>
    <w:p w:rsidR="001C6688" w:rsidRPr="001C6688" w:rsidRDefault="001C6688" w:rsidP="001C6688">
      <w:pPr>
        <w:autoSpaceDE w:val="0"/>
        <w:autoSpaceDN w:val="0"/>
        <w:adjustRightInd w:val="0"/>
        <w:jc w:val="both"/>
        <w:rPr>
          <w:sz w:val="28"/>
          <w:szCs w:val="28"/>
        </w:rPr>
      </w:pPr>
    </w:p>
    <w:p w:rsidR="001C6688" w:rsidRPr="001C6688" w:rsidRDefault="001C6688" w:rsidP="001C6688">
      <w:pPr>
        <w:autoSpaceDE w:val="0"/>
        <w:autoSpaceDN w:val="0"/>
        <w:adjustRightInd w:val="0"/>
        <w:jc w:val="center"/>
        <w:rPr>
          <w:b/>
          <w:sz w:val="28"/>
          <w:szCs w:val="28"/>
        </w:rPr>
      </w:pPr>
      <w:r w:rsidRPr="001C6688">
        <w:rPr>
          <w:b/>
          <w:sz w:val="28"/>
          <w:szCs w:val="28"/>
        </w:rPr>
        <w:t>3.6. Получение заявителем сведений о ходе выполнения запроса о предоставлении государственной услуги</w:t>
      </w:r>
    </w:p>
    <w:p w:rsidR="001C6688" w:rsidRPr="001C6688" w:rsidRDefault="001C6688" w:rsidP="001C6688">
      <w:pPr>
        <w:autoSpaceDE w:val="0"/>
        <w:autoSpaceDN w:val="0"/>
        <w:adjustRightInd w:val="0"/>
        <w:jc w:val="center"/>
        <w:rPr>
          <w:b/>
          <w:sz w:val="28"/>
          <w:szCs w:val="28"/>
        </w:rPr>
      </w:pPr>
    </w:p>
    <w:p w:rsidR="001C6688" w:rsidRPr="001C6688" w:rsidRDefault="001C6688" w:rsidP="001C6688">
      <w:pPr>
        <w:autoSpaceDE w:val="0"/>
        <w:autoSpaceDN w:val="0"/>
        <w:adjustRightInd w:val="0"/>
        <w:ind w:firstLine="709"/>
        <w:contextualSpacing/>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пункте 3.4 подраздела 3 раздела 1 </w:t>
      </w:r>
      <w:r w:rsidR="00391AA2">
        <w:rPr>
          <w:sz w:val="28"/>
          <w:szCs w:val="28"/>
        </w:rPr>
        <w:t xml:space="preserve">настоящего Административного </w:t>
      </w:r>
      <w:r w:rsidR="00391AA2" w:rsidRPr="001C6688">
        <w:rPr>
          <w:sz w:val="28"/>
          <w:szCs w:val="28"/>
        </w:rPr>
        <w:t>регламент</w:t>
      </w:r>
      <w:r w:rsidR="00391AA2">
        <w:rPr>
          <w:sz w:val="28"/>
          <w:szCs w:val="28"/>
        </w:rPr>
        <w:t>а</w:t>
      </w:r>
      <w:r w:rsidRPr="001C6688">
        <w:rPr>
          <w:rFonts w:eastAsiaTheme="minorHAnsi"/>
          <w:bCs/>
          <w:color w:val="000000" w:themeColor="text1"/>
          <w:sz w:val="28"/>
          <w:szCs w:val="28"/>
          <w:lang w:eastAsia="en-US"/>
        </w:rPr>
        <w:t>.</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При предоставлении услуги в электронной форме заявителю направляется:</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 xml:space="preserve">уведомление о записи на прием в </w:t>
      </w:r>
      <w:r w:rsidR="00B90B9B" w:rsidRPr="006276D1">
        <w:rPr>
          <w:sz w:val="28"/>
          <w:szCs w:val="28"/>
        </w:rPr>
        <w:t>орган социальной защиты населения</w:t>
      </w:r>
      <w:r w:rsidRPr="001C6688">
        <w:rPr>
          <w:rFonts w:eastAsiaTheme="minorHAnsi"/>
          <w:bCs/>
          <w:color w:val="000000" w:themeColor="text1"/>
          <w:sz w:val="28"/>
          <w:szCs w:val="28"/>
          <w:lang w:eastAsia="en-US"/>
        </w:rPr>
        <w:t xml:space="preserve"> или МФЦ, содержащее сведения о дате, времени и месте приема;</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sz w:val="28"/>
          <w:szCs w:val="28"/>
          <w:lang w:eastAsia="en-US"/>
        </w:rPr>
        <w:t xml:space="preserve">уведомление </w:t>
      </w:r>
      <w:r w:rsidRPr="001C6688">
        <w:rPr>
          <w:rFonts w:eastAsiaTheme="minorHAnsi"/>
          <w:bCs/>
          <w:color w:val="000000" w:themeColor="text1"/>
          <w:sz w:val="28"/>
          <w:szCs w:val="28"/>
          <w:lang w:eastAsia="en-US"/>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6688" w:rsidRPr="001C6688" w:rsidRDefault="001C6688" w:rsidP="001C6688">
      <w:pPr>
        <w:jc w:val="both"/>
        <w:rPr>
          <w:rFonts w:eastAsiaTheme="minorHAnsi"/>
          <w:bCs/>
          <w:color w:val="000000" w:themeColor="text1"/>
          <w:sz w:val="28"/>
          <w:szCs w:val="28"/>
          <w:lang w:eastAsia="en-US"/>
        </w:rPr>
      </w:pPr>
    </w:p>
    <w:p w:rsidR="001C6688" w:rsidRPr="001C6688" w:rsidRDefault="001C6688" w:rsidP="001C6688">
      <w:pPr>
        <w:autoSpaceDE w:val="0"/>
        <w:autoSpaceDN w:val="0"/>
        <w:adjustRightInd w:val="0"/>
        <w:contextualSpacing/>
        <w:jc w:val="center"/>
        <w:rPr>
          <w:rFonts w:eastAsiaTheme="minorHAnsi"/>
          <w:bCs/>
          <w:sz w:val="28"/>
          <w:szCs w:val="28"/>
          <w:lang w:eastAsia="en-US"/>
        </w:rPr>
      </w:pPr>
      <w:r w:rsidRPr="001C6688">
        <w:rPr>
          <w:rFonts w:eastAsiaTheme="minorHAnsi"/>
          <w:b/>
          <w:sz w:val="28"/>
          <w:szCs w:val="28"/>
          <w:lang w:eastAsia="en-US"/>
        </w:rPr>
        <w:t xml:space="preserve">3.7. </w:t>
      </w:r>
      <w:r w:rsidRPr="001C6688">
        <w:rPr>
          <w:rFonts w:eastAsiaTheme="minorHAnsi"/>
          <w:b/>
          <w:bCs/>
          <w:sz w:val="28"/>
          <w:szCs w:val="28"/>
          <w:lang w:eastAsia="en-US"/>
        </w:rPr>
        <w:t>Осуществление оценки качества предоставления услуги</w:t>
      </w:r>
    </w:p>
    <w:p w:rsidR="001C6688" w:rsidRPr="001C6688" w:rsidRDefault="001C6688" w:rsidP="001C6688">
      <w:pPr>
        <w:autoSpaceDE w:val="0"/>
        <w:autoSpaceDN w:val="0"/>
        <w:adjustRightInd w:val="0"/>
        <w:ind w:left="709"/>
        <w:contextualSpacing/>
        <w:jc w:val="both"/>
        <w:rPr>
          <w:rFonts w:eastAsiaTheme="minorHAnsi"/>
          <w:bCs/>
          <w:sz w:val="28"/>
          <w:szCs w:val="28"/>
          <w:lang w:eastAsia="en-US"/>
        </w:rPr>
      </w:pP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Заявителям обеспечивается возможность оценить доступность и качество государственной услуги на ЕПГУ.</w:t>
      </w: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6688" w:rsidRPr="001C6688" w:rsidRDefault="001C6688" w:rsidP="001C6688">
      <w:pPr>
        <w:jc w:val="both"/>
        <w:rPr>
          <w:rFonts w:eastAsiaTheme="minorHAnsi"/>
          <w:bCs/>
          <w:color w:val="000000" w:themeColor="text1"/>
          <w:sz w:val="28"/>
          <w:szCs w:val="28"/>
          <w:lang w:eastAsia="en-US"/>
        </w:rPr>
      </w:pPr>
    </w:p>
    <w:p w:rsidR="001C6688" w:rsidRPr="001C6688" w:rsidRDefault="001C6688" w:rsidP="001C6688">
      <w:pPr>
        <w:jc w:val="center"/>
        <w:rPr>
          <w:rFonts w:eastAsiaTheme="minorHAnsi"/>
          <w:b/>
          <w:bCs/>
          <w:color w:val="000000" w:themeColor="text1"/>
          <w:sz w:val="28"/>
          <w:szCs w:val="28"/>
          <w:lang w:eastAsia="en-US"/>
        </w:rPr>
      </w:pPr>
      <w:r w:rsidRPr="001C6688">
        <w:rPr>
          <w:rFonts w:eastAsiaTheme="minorHAnsi"/>
          <w:b/>
          <w:bCs/>
          <w:color w:val="000000" w:themeColor="text1"/>
          <w:sz w:val="28"/>
          <w:szCs w:val="28"/>
          <w:lang w:eastAsia="en-US"/>
        </w:rPr>
        <w:t>3.8.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rsidR="001C6688" w:rsidRPr="001C6688" w:rsidRDefault="001C6688" w:rsidP="001C6688">
      <w:pPr>
        <w:jc w:val="both"/>
        <w:rPr>
          <w:rFonts w:eastAsiaTheme="minorHAnsi"/>
          <w:bCs/>
          <w:color w:val="000000" w:themeColor="text1"/>
          <w:sz w:val="28"/>
          <w:szCs w:val="28"/>
          <w:lang w:eastAsia="en-US"/>
        </w:rPr>
      </w:pPr>
    </w:p>
    <w:p w:rsidR="001C6688" w:rsidRPr="001C6688" w:rsidRDefault="001C6688" w:rsidP="001C6688">
      <w:pPr>
        <w:ind w:firstLine="709"/>
        <w:jc w:val="both"/>
        <w:rPr>
          <w:rFonts w:eastAsiaTheme="minorHAnsi"/>
          <w:bCs/>
          <w:color w:val="000000" w:themeColor="text1"/>
          <w:sz w:val="28"/>
          <w:szCs w:val="28"/>
          <w:lang w:eastAsia="en-US"/>
        </w:rPr>
      </w:pPr>
      <w:r w:rsidRPr="001C6688">
        <w:rPr>
          <w:rFonts w:eastAsiaTheme="minorHAnsi"/>
          <w:bCs/>
          <w:color w:val="000000" w:themeColor="text1"/>
          <w:sz w:val="28"/>
          <w:szCs w:val="28"/>
          <w:lang w:eastAsia="en-US"/>
        </w:rPr>
        <w:t xml:space="preserve">Досудебное (внесудебное) обжалование решений и действий (бездействия) органа, должностного лица либо государственного служащего в электронной </w:t>
      </w:r>
      <w:r w:rsidRPr="001C6688">
        <w:rPr>
          <w:rFonts w:eastAsiaTheme="minorHAnsi"/>
          <w:bCs/>
          <w:color w:val="000000" w:themeColor="text1"/>
          <w:sz w:val="28"/>
          <w:szCs w:val="28"/>
          <w:lang w:eastAsia="en-US"/>
        </w:rPr>
        <w:lastRenderedPageBreak/>
        <w:t xml:space="preserve">форме осуществляется в порядке, предусмотренном разделом </w:t>
      </w:r>
      <w:r w:rsidRPr="001C6688">
        <w:rPr>
          <w:rFonts w:eastAsiaTheme="minorHAnsi"/>
          <w:bCs/>
          <w:color w:val="000000" w:themeColor="text1"/>
          <w:sz w:val="28"/>
          <w:szCs w:val="28"/>
          <w:lang w:val="en-US" w:eastAsia="en-US"/>
        </w:rPr>
        <w:t>V</w:t>
      </w:r>
      <w:r w:rsidRPr="001C6688">
        <w:rPr>
          <w:rFonts w:eastAsiaTheme="minorHAnsi"/>
          <w:bCs/>
          <w:color w:val="000000" w:themeColor="text1"/>
          <w:sz w:val="28"/>
          <w:szCs w:val="28"/>
          <w:lang w:eastAsia="en-US"/>
        </w:rPr>
        <w:t xml:space="preserve"> </w:t>
      </w:r>
      <w:r w:rsidR="00391AA2">
        <w:rPr>
          <w:sz w:val="28"/>
          <w:szCs w:val="28"/>
        </w:rPr>
        <w:t xml:space="preserve">настоящего Административного </w:t>
      </w:r>
      <w:r w:rsidR="00391AA2" w:rsidRPr="001C6688">
        <w:rPr>
          <w:sz w:val="28"/>
          <w:szCs w:val="28"/>
        </w:rPr>
        <w:t>регламент</w:t>
      </w:r>
      <w:r w:rsidR="00391AA2">
        <w:rPr>
          <w:sz w:val="28"/>
          <w:szCs w:val="28"/>
        </w:rPr>
        <w:t>а</w:t>
      </w:r>
      <w:r w:rsidRPr="001C6688">
        <w:rPr>
          <w:rFonts w:eastAsiaTheme="minorHAnsi"/>
          <w:bCs/>
          <w:color w:val="000000" w:themeColor="text1"/>
          <w:sz w:val="28"/>
          <w:szCs w:val="28"/>
          <w:lang w:eastAsia="en-US"/>
        </w:rPr>
        <w:t>.</w:t>
      </w:r>
    </w:p>
    <w:p w:rsidR="001C6688" w:rsidRPr="001C6688" w:rsidRDefault="001C6688" w:rsidP="001C6688">
      <w:pPr>
        <w:autoSpaceDE w:val="0"/>
        <w:autoSpaceDN w:val="0"/>
        <w:adjustRightInd w:val="0"/>
        <w:jc w:val="both"/>
        <w:rPr>
          <w:sz w:val="28"/>
          <w:szCs w:val="28"/>
        </w:rPr>
      </w:pPr>
    </w:p>
    <w:p w:rsidR="001C6688" w:rsidRPr="00B90B9B" w:rsidRDefault="001C6688" w:rsidP="001C6688">
      <w:pPr>
        <w:jc w:val="center"/>
        <w:rPr>
          <w:b/>
          <w:sz w:val="28"/>
          <w:szCs w:val="28"/>
        </w:rPr>
      </w:pPr>
      <w:r w:rsidRPr="001C6688">
        <w:rPr>
          <w:b/>
          <w:sz w:val="28"/>
          <w:szCs w:val="28"/>
        </w:rPr>
        <w:t xml:space="preserve">3.9. </w:t>
      </w:r>
      <w:r w:rsidRPr="00B90B9B">
        <w:rPr>
          <w:b/>
          <w:sz w:val="28"/>
          <w:szCs w:val="28"/>
        </w:rPr>
        <w:t xml:space="preserve">Взаимодействие </w:t>
      </w:r>
      <w:r w:rsidR="00B90B9B" w:rsidRPr="00B90B9B">
        <w:rPr>
          <w:b/>
          <w:sz w:val="28"/>
          <w:szCs w:val="28"/>
        </w:rPr>
        <w:t>органов социальной защиты населения</w:t>
      </w:r>
      <w:r w:rsidRPr="00B90B9B">
        <w:rPr>
          <w:b/>
          <w:sz w:val="28"/>
          <w:szCs w:val="28"/>
        </w:rPr>
        <w:t>, предоставляющих государственную услугу, с иными органами государственной власти, органами местного самоуправления и организациями</w:t>
      </w:r>
    </w:p>
    <w:p w:rsidR="001C6688" w:rsidRPr="001C6688" w:rsidRDefault="001C6688" w:rsidP="001C6688">
      <w:pPr>
        <w:jc w:val="center"/>
        <w:rPr>
          <w:b/>
          <w:sz w:val="28"/>
          <w:szCs w:val="28"/>
        </w:rPr>
      </w:pPr>
    </w:p>
    <w:p w:rsidR="001C6688" w:rsidRPr="001C6688" w:rsidRDefault="001C6688" w:rsidP="001C6688">
      <w:pPr>
        <w:autoSpaceDE w:val="0"/>
        <w:autoSpaceDN w:val="0"/>
        <w:adjustRightInd w:val="0"/>
        <w:ind w:firstLine="709"/>
        <w:jc w:val="both"/>
        <w:rPr>
          <w:sz w:val="28"/>
          <w:szCs w:val="28"/>
        </w:rPr>
      </w:pPr>
      <w:r w:rsidRPr="001C6688">
        <w:rPr>
          <w:sz w:val="28"/>
          <w:szCs w:val="28"/>
        </w:rPr>
        <w:t xml:space="preserve">Взаимодействие </w:t>
      </w:r>
      <w:r w:rsidR="00B90B9B" w:rsidRPr="006276D1">
        <w:rPr>
          <w:sz w:val="28"/>
          <w:szCs w:val="28"/>
        </w:rPr>
        <w:t>орган</w:t>
      </w:r>
      <w:r w:rsidR="00B90B9B">
        <w:rPr>
          <w:sz w:val="28"/>
          <w:szCs w:val="28"/>
        </w:rPr>
        <w:t xml:space="preserve">ов </w:t>
      </w:r>
      <w:r w:rsidR="00B90B9B" w:rsidRPr="006276D1">
        <w:rPr>
          <w:sz w:val="28"/>
          <w:szCs w:val="28"/>
        </w:rPr>
        <w:t>социальной защиты населения</w:t>
      </w:r>
      <w:r w:rsidRPr="001C6688">
        <w:rPr>
          <w:sz w:val="28"/>
          <w:szCs w:val="28"/>
        </w:rPr>
        <w:t xml:space="preserve">, предоставляющих государственную услугу, с иными органами государственной власти,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 указанных в подразделе 7 раздела II </w:t>
      </w:r>
      <w:r w:rsidR="00391AA2">
        <w:rPr>
          <w:sz w:val="28"/>
          <w:szCs w:val="28"/>
        </w:rPr>
        <w:t xml:space="preserve">настоящего Административного </w:t>
      </w:r>
      <w:r w:rsidR="00391AA2" w:rsidRPr="001C6688">
        <w:rPr>
          <w:sz w:val="28"/>
          <w:szCs w:val="28"/>
        </w:rPr>
        <w:t>регламент</w:t>
      </w:r>
      <w:r w:rsidR="00391AA2">
        <w:rPr>
          <w:sz w:val="28"/>
          <w:szCs w:val="28"/>
        </w:rPr>
        <w:t>а</w:t>
      </w:r>
      <w:r w:rsidRPr="001C6688">
        <w:rPr>
          <w:sz w:val="28"/>
          <w:szCs w:val="28"/>
        </w:rPr>
        <w:t>, по собственной инициативе.</w:t>
      </w:r>
    </w:p>
    <w:p w:rsidR="001C6688" w:rsidRPr="001C6688" w:rsidRDefault="001C6688" w:rsidP="001C6688">
      <w:pPr>
        <w:autoSpaceDE w:val="0"/>
        <w:autoSpaceDN w:val="0"/>
        <w:adjustRightInd w:val="0"/>
        <w:jc w:val="both"/>
        <w:rPr>
          <w:rFonts w:eastAsiaTheme="minorHAnsi"/>
          <w:bCs/>
          <w:sz w:val="28"/>
          <w:szCs w:val="28"/>
          <w:lang w:eastAsia="en-US"/>
        </w:rPr>
      </w:pPr>
    </w:p>
    <w:p w:rsidR="001C6688" w:rsidRPr="001C6688" w:rsidRDefault="001C6688" w:rsidP="001C6688">
      <w:pPr>
        <w:autoSpaceDE w:val="0"/>
        <w:autoSpaceDN w:val="0"/>
        <w:adjustRightInd w:val="0"/>
        <w:jc w:val="center"/>
        <w:rPr>
          <w:rFonts w:eastAsia="Calibri"/>
          <w:b/>
          <w:sz w:val="28"/>
          <w:szCs w:val="28"/>
          <w:lang w:eastAsia="en-US"/>
        </w:rPr>
      </w:pPr>
      <w:r w:rsidRPr="001C6688">
        <w:rPr>
          <w:rFonts w:eastAsia="Calibri"/>
          <w:b/>
          <w:sz w:val="28"/>
          <w:szCs w:val="28"/>
          <w:lang w:eastAsia="en-US"/>
        </w:rPr>
        <w:t>3.10. Иные действия, необходимые для предоставления государственной услуги</w:t>
      </w:r>
    </w:p>
    <w:p w:rsidR="001C6688" w:rsidRPr="001C6688" w:rsidRDefault="001C6688" w:rsidP="001C6688">
      <w:pPr>
        <w:autoSpaceDE w:val="0"/>
        <w:autoSpaceDN w:val="0"/>
        <w:adjustRightInd w:val="0"/>
        <w:jc w:val="both"/>
        <w:rPr>
          <w:rFonts w:eastAsia="Calibri"/>
          <w:sz w:val="28"/>
          <w:szCs w:val="28"/>
          <w:lang w:eastAsia="en-US"/>
        </w:rPr>
      </w:pPr>
    </w:p>
    <w:p w:rsidR="001C6688" w:rsidRPr="001C6688" w:rsidRDefault="001C6688" w:rsidP="001C6688">
      <w:pPr>
        <w:autoSpaceDE w:val="0"/>
        <w:autoSpaceDN w:val="0"/>
        <w:adjustRightInd w:val="0"/>
        <w:ind w:firstLine="709"/>
        <w:jc w:val="both"/>
        <w:rPr>
          <w:rFonts w:eastAsia="Calibri"/>
          <w:sz w:val="28"/>
          <w:szCs w:val="28"/>
          <w:lang w:eastAsia="en-US"/>
        </w:rPr>
      </w:pPr>
      <w:r w:rsidRPr="001C6688">
        <w:rPr>
          <w:rFonts w:eastAsia="Calibri"/>
          <w:sz w:val="28"/>
          <w:szCs w:val="28"/>
          <w:lang w:eastAsia="en-US"/>
        </w:rPr>
        <w:t>Иные действия, необходимые для предоставления государственной услуги в электронной форме, нормативными правовыми актами не предусмотрены.».</w:t>
      </w:r>
    </w:p>
    <w:p w:rsidR="004F374A" w:rsidRPr="00F74014" w:rsidRDefault="001A7EEB" w:rsidP="004F374A">
      <w:pPr>
        <w:autoSpaceDE w:val="0"/>
        <w:autoSpaceDN w:val="0"/>
        <w:adjustRightInd w:val="0"/>
        <w:ind w:firstLine="709"/>
        <w:jc w:val="both"/>
        <w:rPr>
          <w:rFonts w:eastAsia="Calibri"/>
          <w:sz w:val="28"/>
          <w:szCs w:val="28"/>
        </w:rPr>
      </w:pPr>
      <w:r w:rsidRPr="00F74014">
        <w:rPr>
          <w:rFonts w:eastAsia="Calibri"/>
          <w:sz w:val="28"/>
          <w:szCs w:val="28"/>
        </w:rPr>
        <w:t>4</w:t>
      </w:r>
      <w:r w:rsidR="004F374A" w:rsidRPr="00F74014">
        <w:rPr>
          <w:rFonts w:eastAsia="Calibri"/>
          <w:sz w:val="28"/>
          <w:szCs w:val="28"/>
        </w:rPr>
        <w:t xml:space="preserve">. Приложение № 1 изложить в редакции: </w:t>
      </w:r>
    </w:p>
    <w:p w:rsidR="005236E3" w:rsidRPr="00F74014" w:rsidRDefault="005236E3" w:rsidP="005236E3">
      <w:pPr>
        <w:ind w:firstLine="708"/>
        <w:jc w:val="both"/>
        <w:rPr>
          <w:rFonts w:eastAsia="Calibri"/>
          <w:bCs/>
          <w:color w:val="000000"/>
          <w:sz w:val="28"/>
          <w:szCs w:val="28"/>
          <w:lang w:eastAsia="en-US"/>
        </w:rPr>
      </w:pPr>
    </w:p>
    <w:p w:rsidR="00A458E5" w:rsidRPr="00F74014" w:rsidRDefault="0061769C" w:rsidP="00391AA2">
      <w:pPr>
        <w:autoSpaceDE w:val="0"/>
        <w:autoSpaceDN w:val="0"/>
        <w:adjustRightInd w:val="0"/>
        <w:ind w:left="5103" w:right="-30"/>
        <w:jc w:val="center"/>
        <w:rPr>
          <w:b/>
          <w:bCs/>
        </w:rPr>
      </w:pPr>
      <w:r w:rsidRPr="00F74014">
        <w:rPr>
          <w:b/>
          <w:bCs/>
        </w:rPr>
        <w:t>«</w:t>
      </w:r>
      <w:r w:rsidR="00A458E5" w:rsidRPr="00F74014">
        <w:rPr>
          <w:b/>
          <w:bCs/>
        </w:rPr>
        <w:t>Приложение № 1</w:t>
      </w:r>
    </w:p>
    <w:p w:rsidR="00A458E5" w:rsidRPr="00F74014" w:rsidRDefault="00A458E5" w:rsidP="00391AA2">
      <w:pPr>
        <w:widowControl w:val="0"/>
        <w:autoSpaceDE w:val="0"/>
        <w:autoSpaceDN w:val="0"/>
        <w:adjustRightInd w:val="0"/>
        <w:ind w:left="5103" w:right="-30"/>
        <w:jc w:val="center"/>
        <w:rPr>
          <w:b/>
          <w:bCs/>
        </w:rPr>
      </w:pPr>
      <w:r w:rsidRPr="00F74014">
        <w:rPr>
          <w:b/>
          <w:bCs/>
        </w:rPr>
        <w:t>к Административному регламенту предоставления государственной услуги</w:t>
      </w:r>
    </w:p>
    <w:p w:rsidR="00A458E5" w:rsidRPr="00F74014" w:rsidRDefault="00A458E5" w:rsidP="00391AA2">
      <w:pPr>
        <w:autoSpaceDE w:val="0"/>
        <w:autoSpaceDN w:val="0"/>
        <w:adjustRightInd w:val="0"/>
        <w:ind w:left="5103" w:right="-30"/>
        <w:jc w:val="center"/>
        <w:rPr>
          <w:b/>
          <w:bCs/>
        </w:rPr>
      </w:pPr>
      <w:r w:rsidRPr="00F74014">
        <w:rPr>
          <w:b/>
          <w:bCs/>
        </w:rPr>
        <w:t>«Предоставление ежегодной денежной выплаты гражданам, награжденным нагрудным знаком «Почетный донор России»</w:t>
      </w:r>
    </w:p>
    <w:p w:rsidR="0061769C" w:rsidRPr="00F74014" w:rsidRDefault="0061769C" w:rsidP="00A458E5">
      <w:pPr>
        <w:autoSpaceDE w:val="0"/>
        <w:autoSpaceDN w:val="0"/>
        <w:adjustRightInd w:val="0"/>
        <w:ind w:left="5670"/>
        <w:jc w:val="center"/>
        <w:rPr>
          <w:b/>
          <w:bCs/>
        </w:rPr>
      </w:pPr>
    </w:p>
    <w:p w:rsidR="0061769C" w:rsidRPr="00F74014" w:rsidRDefault="0061769C" w:rsidP="0061769C">
      <w:pPr>
        <w:tabs>
          <w:tab w:val="left" w:pos="1985"/>
        </w:tabs>
        <w:ind w:left="4536"/>
        <w:rPr>
          <w:rFonts w:eastAsia="Calibri"/>
        </w:rPr>
      </w:pPr>
      <w:r w:rsidRPr="00F74014">
        <w:rPr>
          <w:rFonts w:eastAsia="Calibri"/>
        </w:rPr>
        <w:t>Орган социальной защиты населения</w:t>
      </w:r>
    </w:p>
    <w:p w:rsidR="0061769C" w:rsidRPr="00F74014" w:rsidRDefault="0061769C" w:rsidP="0061769C">
      <w:pPr>
        <w:tabs>
          <w:tab w:val="left" w:pos="1985"/>
        </w:tabs>
        <w:ind w:left="4536"/>
        <w:rPr>
          <w:rFonts w:eastAsia="Calibri"/>
        </w:rPr>
      </w:pPr>
      <w:r w:rsidRPr="00F74014">
        <w:rPr>
          <w:rFonts w:eastAsia="Calibri"/>
        </w:rPr>
        <w:t>муниципального образования</w:t>
      </w:r>
    </w:p>
    <w:p w:rsidR="0061769C" w:rsidRPr="00F74014" w:rsidRDefault="0061769C" w:rsidP="0061769C">
      <w:pPr>
        <w:tabs>
          <w:tab w:val="left" w:pos="1985"/>
        </w:tabs>
        <w:ind w:left="4536"/>
        <w:rPr>
          <w:rFonts w:eastAsia="Calibri"/>
        </w:rPr>
      </w:pPr>
    </w:p>
    <w:p w:rsidR="0061769C" w:rsidRPr="00F74014" w:rsidRDefault="0061769C" w:rsidP="0061769C">
      <w:pPr>
        <w:tabs>
          <w:tab w:val="left" w:pos="1985"/>
        </w:tabs>
        <w:ind w:left="4536"/>
        <w:rPr>
          <w:rFonts w:eastAsia="Calibri"/>
        </w:rPr>
      </w:pPr>
      <w:r w:rsidRPr="00F74014">
        <w:rPr>
          <w:rFonts w:eastAsia="Calibri"/>
        </w:rPr>
        <w:t>от ___________________________________________</w:t>
      </w:r>
    </w:p>
    <w:p w:rsidR="0061769C" w:rsidRPr="00F74014" w:rsidRDefault="0061769C" w:rsidP="0061769C">
      <w:pPr>
        <w:tabs>
          <w:tab w:val="left" w:pos="1985"/>
        </w:tabs>
        <w:ind w:left="4536"/>
        <w:rPr>
          <w:rFonts w:eastAsia="Calibri"/>
        </w:rPr>
      </w:pPr>
      <w:r w:rsidRPr="00F74014">
        <w:rPr>
          <w:rFonts w:eastAsia="Calibri"/>
        </w:rPr>
        <w:t>___________________________________________</w:t>
      </w:r>
    </w:p>
    <w:p w:rsidR="0061769C" w:rsidRPr="00F74014" w:rsidRDefault="0061769C" w:rsidP="0061769C">
      <w:pPr>
        <w:tabs>
          <w:tab w:val="left" w:pos="1985"/>
        </w:tabs>
        <w:ind w:left="4536"/>
        <w:rPr>
          <w:rFonts w:eastAsia="Calibri"/>
        </w:rPr>
      </w:pPr>
      <w:r w:rsidRPr="00F74014">
        <w:rPr>
          <w:rFonts w:eastAsia="Calibri"/>
        </w:rPr>
        <w:t>(Фамил</w:t>
      </w:r>
      <w:r w:rsidR="00F74014" w:rsidRPr="00F74014">
        <w:rPr>
          <w:rFonts w:eastAsia="Calibri"/>
        </w:rPr>
        <w:t xml:space="preserve">ия, имя, отчество заявителя без </w:t>
      </w:r>
      <w:r w:rsidRPr="00F74014">
        <w:rPr>
          <w:rFonts w:eastAsia="Calibri"/>
        </w:rPr>
        <w:t>сокращений)</w:t>
      </w:r>
    </w:p>
    <w:p w:rsidR="0061769C" w:rsidRPr="00F74014" w:rsidRDefault="0061769C" w:rsidP="0061769C">
      <w:pPr>
        <w:tabs>
          <w:tab w:val="left" w:pos="1985"/>
        </w:tabs>
        <w:ind w:left="4536"/>
        <w:rPr>
          <w:rFonts w:eastAsia="Calibri"/>
        </w:rPr>
      </w:pPr>
      <w:r w:rsidRPr="00F74014">
        <w:rPr>
          <w:rFonts w:eastAsia="Calibri"/>
        </w:rPr>
        <w:t>Документ,         удостоверяющий         личность,</w:t>
      </w:r>
    </w:p>
    <w:p w:rsidR="0061769C" w:rsidRPr="00F74014" w:rsidRDefault="0061769C" w:rsidP="0061769C">
      <w:pPr>
        <w:tabs>
          <w:tab w:val="left" w:pos="1985"/>
        </w:tabs>
        <w:ind w:left="4536"/>
        <w:rPr>
          <w:rFonts w:eastAsia="Calibri"/>
        </w:rPr>
      </w:pPr>
      <w:r w:rsidRPr="00F74014">
        <w:rPr>
          <w:rFonts w:eastAsia="Calibri"/>
        </w:rPr>
        <w:t>___________________________________________</w:t>
      </w:r>
    </w:p>
    <w:p w:rsidR="0061769C" w:rsidRPr="00F74014" w:rsidRDefault="0061769C" w:rsidP="0061769C">
      <w:pPr>
        <w:tabs>
          <w:tab w:val="left" w:pos="1985"/>
        </w:tabs>
        <w:ind w:left="4536"/>
        <w:rPr>
          <w:rFonts w:eastAsia="Calibri"/>
        </w:rPr>
      </w:pPr>
      <w:r w:rsidRPr="00F74014">
        <w:rPr>
          <w:rFonts w:eastAsia="Calibri"/>
        </w:rPr>
        <w:t>серия ____________ номер ___________________</w:t>
      </w:r>
    </w:p>
    <w:p w:rsidR="0061769C" w:rsidRPr="00F74014" w:rsidRDefault="0061769C" w:rsidP="0061769C">
      <w:pPr>
        <w:tabs>
          <w:tab w:val="left" w:pos="1985"/>
        </w:tabs>
        <w:ind w:left="4536"/>
        <w:rPr>
          <w:rFonts w:eastAsia="Calibri"/>
        </w:rPr>
      </w:pPr>
      <w:r w:rsidRPr="00F74014">
        <w:rPr>
          <w:rFonts w:eastAsia="Calibri"/>
        </w:rPr>
        <w:t>выдан __________________________________</w:t>
      </w:r>
    </w:p>
    <w:p w:rsidR="0061769C" w:rsidRPr="00F74014" w:rsidRDefault="0061769C" w:rsidP="0061769C">
      <w:pPr>
        <w:tabs>
          <w:tab w:val="left" w:pos="1985"/>
        </w:tabs>
        <w:ind w:left="4536"/>
        <w:rPr>
          <w:rFonts w:eastAsia="Calibri"/>
        </w:rPr>
      </w:pPr>
      <w:r w:rsidRPr="00F74014">
        <w:rPr>
          <w:rFonts w:eastAsia="Calibri"/>
        </w:rPr>
        <w:t>дата выдачи _______________________________</w:t>
      </w:r>
    </w:p>
    <w:p w:rsidR="0061769C" w:rsidRPr="00F74014" w:rsidRDefault="0061769C" w:rsidP="0061769C">
      <w:pPr>
        <w:tabs>
          <w:tab w:val="left" w:pos="1985"/>
        </w:tabs>
        <w:ind w:left="4536"/>
        <w:rPr>
          <w:rFonts w:eastAsia="Calibri"/>
        </w:rPr>
      </w:pPr>
      <w:r w:rsidRPr="00F74014">
        <w:rPr>
          <w:rFonts w:eastAsia="Calibri"/>
        </w:rPr>
        <w:t>вид удостовер</w:t>
      </w:r>
      <w:r w:rsidR="00F74014" w:rsidRPr="00F74014">
        <w:rPr>
          <w:rFonts w:eastAsia="Calibri"/>
        </w:rPr>
        <w:t>ения __________________________</w:t>
      </w:r>
    </w:p>
    <w:p w:rsidR="0061769C" w:rsidRPr="00F74014" w:rsidRDefault="0061769C" w:rsidP="0061769C">
      <w:pPr>
        <w:tabs>
          <w:tab w:val="left" w:pos="1985"/>
        </w:tabs>
        <w:ind w:left="4536"/>
        <w:rPr>
          <w:rFonts w:eastAsia="Calibri"/>
        </w:rPr>
      </w:pPr>
      <w:r w:rsidRPr="00F74014">
        <w:rPr>
          <w:rFonts w:eastAsia="Calibri"/>
        </w:rPr>
        <w:t>номер удостов</w:t>
      </w:r>
      <w:r w:rsidR="00F74014" w:rsidRPr="00F74014">
        <w:rPr>
          <w:rFonts w:eastAsia="Calibri"/>
        </w:rPr>
        <w:t>ерения ________________________</w:t>
      </w:r>
    </w:p>
    <w:p w:rsidR="0061769C" w:rsidRPr="00F74014" w:rsidRDefault="0061769C" w:rsidP="0061769C">
      <w:pPr>
        <w:tabs>
          <w:tab w:val="left" w:pos="1985"/>
        </w:tabs>
        <w:ind w:left="4536"/>
        <w:rPr>
          <w:rFonts w:eastAsia="Calibri"/>
        </w:rPr>
      </w:pPr>
      <w:r w:rsidRPr="00F74014">
        <w:rPr>
          <w:rFonts w:eastAsia="Calibri"/>
        </w:rPr>
        <w:t>кем выдано ________________________________</w:t>
      </w:r>
    </w:p>
    <w:p w:rsidR="0061769C" w:rsidRPr="00F74014" w:rsidRDefault="0061769C" w:rsidP="0061769C">
      <w:pPr>
        <w:tabs>
          <w:tab w:val="left" w:pos="1985"/>
        </w:tabs>
        <w:ind w:left="4536"/>
        <w:rPr>
          <w:rFonts w:eastAsia="Calibri"/>
        </w:rPr>
      </w:pPr>
      <w:r w:rsidRPr="00F74014">
        <w:rPr>
          <w:rFonts w:eastAsia="Calibri"/>
        </w:rPr>
        <w:t>дата выдачи _______________________________</w:t>
      </w:r>
    </w:p>
    <w:p w:rsidR="0061769C" w:rsidRPr="00F74014" w:rsidRDefault="0061769C" w:rsidP="0061769C">
      <w:pPr>
        <w:tabs>
          <w:tab w:val="left" w:pos="1985"/>
        </w:tabs>
        <w:ind w:left="4536"/>
        <w:rPr>
          <w:rFonts w:eastAsia="Calibri"/>
        </w:rPr>
      </w:pPr>
      <w:r w:rsidRPr="00F74014">
        <w:rPr>
          <w:rFonts w:eastAsia="Calibri"/>
        </w:rPr>
        <w:t>адрес регистрации по месту жительства (пребывания)</w:t>
      </w:r>
    </w:p>
    <w:p w:rsidR="0061769C" w:rsidRPr="00F74014" w:rsidRDefault="0061769C" w:rsidP="0061769C">
      <w:pPr>
        <w:tabs>
          <w:tab w:val="left" w:pos="1985"/>
        </w:tabs>
        <w:ind w:left="4536"/>
        <w:rPr>
          <w:rFonts w:eastAsia="Calibri"/>
        </w:rPr>
      </w:pPr>
      <w:r w:rsidRPr="00F74014">
        <w:rPr>
          <w:rFonts w:eastAsia="Calibri"/>
        </w:rPr>
        <w:lastRenderedPageBreak/>
        <w:t>индекс _________________ область _________</w:t>
      </w:r>
    </w:p>
    <w:p w:rsidR="0061769C" w:rsidRPr="00F74014" w:rsidRDefault="0061769C" w:rsidP="0061769C">
      <w:pPr>
        <w:tabs>
          <w:tab w:val="left" w:pos="1985"/>
        </w:tabs>
        <w:ind w:left="4536"/>
        <w:rPr>
          <w:rFonts w:eastAsia="Calibri"/>
        </w:rPr>
      </w:pPr>
      <w:r w:rsidRPr="00F74014">
        <w:rPr>
          <w:rFonts w:eastAsia="Calibri"/>
        </w:rPr>
        <w:t>район _____________________________________</w:t>
      </w:r>
    </w:p>
    <w:p w:rsidR="0061769C" w:rsidRPr="00F74014" w:rsidRDefault="0061769C" w:rsidP="0061769C">
      <w:pPr>
        <w:tabs>
          <w:tab w:val="left" w:pos="1985"/>
        </w:tabs>
        <w:ind w:left="4536"/>
        <w:rPr>
          <w:rFonts w:eastAsia="Calibri"/>
        </w:rPr>
      </w:pPr>
      <w:r w:rsidRPr="00F74014">
        <w:rPr>
          <w:rFonts w:eastAsia="Calibri"/>
        </w:rPr>
        <w:t>город ____________________________________</w:t>
      </w:r>
    </w:p>
    <w:p w:rsidR="0061769C" w:rsidRPr="00F74014" w:rsidRDefault="0061769C" w:rsidP="0061769C">
      <w:pPr>
        <w:tabs>
          <w:tab w:val="left" w:pos="1985"/>
        </w:tabs>
        <w:ind w:left="4536"/>
        <w:rPr>
          <w:rFonts w:eastAsia="Calibri"/>
        </w:rPr>
      </w:pPr>
      <w:r w:rsidRPr="00F74014">
        <w:rPr>
          <w:rFonts w:eastAsia="Calibri"/>
        </w:rPr>
        <w:t>населенный пу</w:t>
      </w:r>
      <w:r w:rsidR="00F74014" w:rsidRPr="00F74014">
        <w:rPr>
          <w:rFonts w:eastAsia="Calibri"/>
        </w:rPr>
        <w:t>нкт ___________________________</w:t>
      </w:r>
    </w:p>
    <w:p w:rsidR="0061769C" w:rsidRPr="00F74014" w:rsidRDefault="0061769C" w:rsidP="0061769C">
      <w:pPr>
        <w:tabs>
          <w:tab w:val="left" w:pos="1985"/>
        </w:tabs>
        <w:ind w:left="4536"/>
        <w:rPr>
          <w:rFonts w:eastAsia="Calibri"/>
        </w:rPr>
      </w:pPr>
      <w:r w:rsidRPr="00F74014">
        <w:rPr>
          <w:rFonts w:eastAsia="Calibri"/>
        </w:rPr>
        <w:t>ул.________________________________________</w:t>
      </w:r>
    </w:p>
    <w:p w:rsidR="0061769C" w:rsidRPr="00F74014" w:rsidRDefault="0061769C" w:rsidP="0061769C">
      <w:pPr>
        <w:tabs>
          <w:tab w:val="left" w:pos="1985"/>
        </w:tabs>
        <w:ind w:left="4536"/>
        <w:rPr>
          <w:rFonts w:eastAsia="Calibri"/>
        </w:rPr>
      </w:pPr>
      <w:r w:rsidRPr="00F74014">
        <w:rPr>
          <w:rFonts w:eastAsia="Calibri"/>
        </w:rPr>
        <w:t xml:space="preserve">дом _________, корпус __________, квартира </w:t>
      </w:r>
      <w:r w:rsidR="00F74014" w:rsidRPr="00F74014">
        <w:rPr>
          <w:rFonts w:eastAsia="Calibri"/>
        </w:rPr>
        <w:t>____</w:t>
      </w:r>
    </w:p>
    <w:p w:rsidR="0061769C" w:rsidRPr="00F74014" w:rsidRDefault="0061769C" w:rsidP="0061769C">
      <w:pPr>
        <w:tabs>
          <w:tab w:val="left" w:pos="1985"/>
        </w:tabs>
        <w:ind w:left="4536"/>
        <w:rPr>
          <w:rFonts w:eastAsia="Calibri"/>
        </w:rPr>
      </w:pPr>
      <w:r w:rsidRPr="00F74014">
        <w:rPr>
          <w:rFonts w:eastAsia="Calibri"/>
        </w:rPr>
        <w:t>тел. ___________________________</w:t>
      </w:r>
    </w:p>
    <w:p w:rsidR="0061769C" w:rsidRPr="00F74014" w:rsidRDefault="0061769C" w:rsidP="0061769C">
      <w:pPr>
        <w:tabs>
          <w:tab w:val="left" w:pos="1985"/>
        </w:tabs>
        <w:ind w:left="4536"/>
        <w:rPr>
          <w:rFonts w:eastAsia="Calibri"/>
        </w:rPr>
      </w:pPr>
      <w:r w:rsidRPr="00F74014">
        <w:rPr>
          <w:rFonts w:eastAsia="Calibri"/>
        </w:rPr>
        <w:t>страховое  свидетельство обязательного пенсионного</w:t>
      </w:r>
    </w:p>
    <w:p w:rsidR="0061769C" w:rsidRPr="00F74014" w:rsidRDefault="0061769C" w:rsidP="0061769C">
      <w:pPr>
        <w:tabs>
          <w:tab w:val="left" w:pos="1985"/>
        </w:tabs>
        <w:ind w:left="4536"/>
        <w:rPr>
          <w:rFonts w:eastAsia="Calibri"/>
        </w:rPr>
      </w:pPr>
      <w:r w:rsidRPr="00F74014">
        <w:rPr>
          <w:rFonts w:eastAsia="Calibri"/>
        </w:rPr>
        <w:t>страхования, содержащее страховой номер индивидуального лицевого счета (СНИЛС) при наличии</w:t>
      </w:r>
    </w:p>
    <w:p w:rsidR="0061769C" w:rsidRPr="00F74014" w:rsidRDefault="0061769C" w:rsidP="0061769C">
      <w:pPr>
        <w:tabs>
          <w:tab w:val="left" w:pos="1985"/>
        </w:tabs>
        <w:ind w:left="4536"/>
        <w:rPr>
          <w:rFonts w:eastAsia="Calibri"/>
        </w:rPr>
      </w:pPr>
      <w:r w:rsidRPr="00F74014">
        <w:rPr>
          <w:rFonts w:eastAsia="Calibri"/>
        </w:rPr>
        <w:t>№ ____________________________</w:t>
      </w:r>
    </w:p>
    <w:p w:rsidR="0061769C" w:rsidRPr="00F74014" w:rsidRDefault="0061769C" w:rsidP="0061769C">
      <w:pPr>
        <w:jc w:val="both"/>
        <w:rPr>
          <w:rFonts w:eastAsia="Calibri"/>
        </w:rPr>
      </w:pPr>
    </w:p>
    <w:p w:rsidR="0061769C" w:rsidRPr="00F74014" w:rsidRDefault="0061769C" w:rsidP="0061769C">
      <w:pPr>
        <w:jc w:val="both"/>
        <w:rPr>
          <w:rFonts w:eastAsia="Calibri"/>
        </w:rPr>
      </w:pPr>
    </w:p>
    <w:p w:rsidR="0061769C" w:rsidRPr="00F74014" w:rsidRDefault="0061769C" w:rsidP="0061769C">
      <w:pPr>
        <w:jc w:val="center"/>
        <w:rPr>
          <w:rFonts w:eastAsia="Calibri"/>
          <w:b/>
          <w:bCs/>
        </w:rPr>
      </w:pPr>
      <w:r w:rsidRPr="00F74014">
        <w:rPr>
          <w:rFonts w:eastAsia="Calibri"/>
          <w:b/>
          <w:bCs/>
        </w:rPr>
        <w:t>ЗАЯВЛЕНИЕ № _______</w:t>
      </w:r>
    </w:p>
    <w:p w:rsidR="0061769C" w:rsidRPr="00F74014" w:rsidRDefault="0061769C" w:rsidP="0061769C">
      <w:pPr>
        <w:jc w:val="both"/>
        <w:rPr>
          <w:rFonts w:eastAsia="Calibri"/>
        </w:rPr>
      </w:pPr>
    </w:p>
    <w:p w:rsidR="0061769C" w:rsidRPr="00F74014" w:rsidRDefault="0061769C" w:rsidP="0061769C">
      <w:pPr>
        <w:ind w:firstLine="709"/>
        <w:jc w:val="both"/>
        <w:rPr>
          <w:rFonts w:eastAsia="Calibri"/>
        </w:rPr>
      </w:pPr>
      <w:r w:rsidRPr="00F74014">
        <w:rPr>
          <w:rFonts w:eastAsia="Calibri"/>
        </w:rPr>
        <w:t>Прошу назначить мне ежегодную денежную выплату, предусмотренную Федеральным законом от 20.07.2012 № 125-ФЗ «О донорстве крови и ее компонентов», за ____________ год(ы).</w:t>
      </w:r>
    </w:p>
    <w:p w:rsidR="0061769C" w:rsidRPr="00F74014" w:rsidRDefault="0061769C" w:rsidP="0061769C">
      <w:pPr>
        <w:ind w:firstLine="709"/>
        <w:jc w:val="both"/>
        <w:rPr>
          <w:rFonts w:eastAsia="Calibri"/>
        </w:rPr>
      </w:pPr>
      <w:r w:rsidRPr="00F74014">
        <w:rPr>
          <w:rFonts w:eastAsia="Calibri"/>
        </w:rPr>
        <w:t>Ежегодную   денежную  выплату  прошу  перечислять  почтовым  переводом</w:t>
      </w:r>
    </w:p>
    <w:p w:rsidR="0061769C" w:rsidRPr="00F74014" w:rsidRDefault="0061769C" w:rsidP="0061769C">
      <w:pPr>
        <w:ind w:firstLine="709"/>
        <w:jc w:val="both"/>
        <w:rPr>
          <w:rFonts w:eastAsia="Calibri"/>
        </w:rPr>
      </w:pPr>
      <w:r w:rsidRPr="00F74014">
        <w:rPr>
          <w:rFonts w:eastAsia="Calibri"/>
        </w:rPr>
        <w:t>__________________________________________________________________________</w:t>
      </w:r>
    </w:p>
    <w:p w:rsidR="0061769C" w:rsidRPr="00F74014" w:rsidRDefault="0061769C" w:rsidP="0061769C">
      <w:pPr>
        <w:ind w:firstLine="709"/>
        <w:jc w:val="both"/>
        <w:rPr>
          <w:rFonts w:eastAsia="Calibri"/>
        </w:rPr>
      </w:pPr>
      <w:r w:rsidRPr="00F74014">
        <w:rPr>
          <w:rFonts w:eastAsia="Calibri"/>
        </w:rPr>
        <w:t>(указать реквизиты для почтового перечисления)</w:t>
      </w:r>
    </w:p>
    <w:p w:rsidR="0061769C" w:rsidRPr="00F74014" w:rsidRDefault="0061769C" w:rsidP="0061769C">
      <w:pPr>
        <w:ind w:firstLine="709"/>
        <w:jc w:val="both"/>
        <w:rPr>
          <w:rFonts w:eastAsia="Calibri"/>
        </w:rPr>
      </w:pPr>
      <w:r w:rsidRPr="00F74014">
        <w:rPr>
          <w:rFonts w:eastAsia="Calibri"/>
        </w:rPr>
        <w:t>либо      на      счет,      открытый      в     кредитной     организации</w:t>
      </w:r>
    </w:p>
    <w:p w:rsidR="0061769C" w:rsidRPr="00F74014" w:rsidRDefault="0061769C" w:rsidP="0061769C">
      <w:pPr>
        <w:ind w:firstLine="709"/>
        <w:jc w:val="both"/>
        <w:rPr>
          <w:rFonts w:eastAsia="Calibri"/>
        </w:rPr>
      </w:pPr>
      <w:r w:rsidRPr="00F74014">
        <w:rPr>
          <w:rFonts w:eastAsia="Calibri"/>
        </w:rPr>
        <w:t>_________________________________________________________________________,</w:t>
      </w:r>
    </w:p>
    <w:p w:rsidR="0061769C" w:rsidRPr="00F74014" w:rsidRDefault="0061769C" w:rsidP="0061769C">
      <w:pPr>
        <w:ind w:firstLine="709"/>
        <w:jc w:val="both"/>
        <w:rPr>
          <w:rFonts w:eastAsia="Calibri"/>
        </w:rPr>
      </w:pPr>
      <w:r w:rsidRPr="00F74014">
        <w:rPr>
          <w:rFonts w:eastAsia="Calibri"/>
        </w:rPr>
        <w:t>(наименование кредитной организации)</w:t>
      </w:r>
    </w:p>
    <w:p w:rsidR="0061769C" w:rsidRPr="00F74014" w:rsidRDefault="0061769C" w:rsidP="0061769C">
      <w:pPr>
        <w:ind w:firstLine="709"/>
        <w:jc w:val="both"/>
        <w:rPr>
          <w:rFonts w:eastAsia="Calibri"/>
        </w:rPr>
      </w:pPr>
      <w:r w:rsidRPr="00F74014">
        <w:rPr>
          <w:rFonts w:eastAsia="Calibri"/>
        </w:rPr>
        <w:t>БИК ____________, ИНН ___________________, № ____________________________.</w:t>
      </w:r>
    </w:p>
    <w:p w:rsidR="0061769C" w:rsidRPr="00F74014" w:rsidRDefault="0061769C" w:rsidP="0061769C">
      <w:pPr>
        <w:ind w:firstLine="709"/>
        <w:jc w:val="both"/>
        <w:rPr>
          <w:rFonts w:eastAsia="Calibri"/>
        </w:rPr>
      </w:pPr>
      <w:r w:rsidRPr="00F74014">
        <w:rPr>
          <w:rFonts w:eastAsia="Calibri"/>
        </w:rPr>
        <w:t>(реквизиты кредитной организации)               (номер счета гражданина</w:t>
      </w:r>
    </w:p>
    <w:p w:rsidR="0061769C" w:rsidRPr="00F74014" w:rsidRDefault="0061769C" w:rsidP="0061769C">
      <w:pPr>
        <w:ind w:firstLine="709"/>
        <w:jc w:val="both"/>
        <w:rPr>
          <w:rFonts w:eastAsia="Calibri"/>
        </w:rPr>
      </w:pPr>
      <w:r w:rsidRPr="00F74014">
        <w:rPr>
          <w:rFonts w:eastAsia="Calibri"/>
        </w:rPr>
        <w:t>в кредитном учреждении)</w:t>
      </w:r>
    </w:p>
    <w:p w:rsidR="0061769C" w:rsidRPr="00F74014" w:rsidRDefault="0061769C" w:rsidP="0061769C">
      <w:pPr>
        <w:ind w:firstLine="709"/>
        <w:jc w:val="both"/>
        <w:rPr>
          <w:rFonts w:eastAsia="Calibri"/>
        </w:rPr>
      </w:pPr>
    </w:p>
    <w:p w:rsidR="0061769C" w:rsidRPr="00F74014" w:rsidRDefault="0061769C" w:rsidP="0061769C">
      <w:pPr>
        <w:ind w:firstLine="709"/>
        <w:jc w:val="both"/>
        <w:rPr>
          <w:rFonts w:eastAsia="Calibri"/>
        </w:rPr>
      </w:pPr>
      <w:r w:rsidRPr="00F74014">
        <w:rPr>
          <w:rFonts w:eastAsia="Calibri"/>
        </w:rPr>
        <w:t>Даю свое согласие на обработку, использование, передачу в установленном порядке третьим лицам и сторонним организациям всех моих персональных данных на бумажных и электронных носителях с целью реализации Федерального закона от 20.07.2012 № 125-ФЗ «О донорстве крови и ее компонентов».</w:t>
      </w:r>
    </w:p>
    <w:p w:rsidR="0061769C" w:rsidRPr="00F74014" w:rsidRDefault="0061769C" w:rsidP="0061769C">
      <w:pPr>
        <w:ind w:firstLine="709"/>
        <w:jc w:val="both"/>
        <w:rPr>
          <w:rFonts w:eastAsia="Calibri"/>
        </w:rPr>
      </w:pPr>
      <w:r w:rsidRPr="00F74014">
        <w:rPr>
          <w:rFonts w:eastAsia="Calibri"/>
        </w:rPr>
        <w:t>Данное согласие может быть отозвано мною письменным заявлением в порядке, установленном действующим законодательством.</w:t>
      </w:r>
    </w:p>
    <w:p w:rsidR="0061769C" w:rsidRPr="00F74014" w:rsidRDefault="0061769C" w:rsidP="0061769C">
      <w:pPr>
        <w:ind w:firstLine="709"/>
        <w:jc w:val="both"/>
        <w:rPr>
          <w:rFonts w:eastAsia="Calibri"/>
        </w:rPr>
      </w:pPr>
      <w:r w:rsidRPr="00F74014">
        <w:rPr>
          <w:rFonts w:eastAsia="Calibri"/>
        </w:rPr>
        <w:t>Я извещен(а) о необходимости своевременно информировать уполномоченный орган социальной защиты населения, выплачивающий мне ежегодную денежную выплату, об обстоятельствах, влекущих ее прекращение.</w:t>
      </w:r>
    </w:p>
    <w:p w:rsidR="0061769C" w:rsidRPr="00F74014" w:rsidRDefault="0061769C" w:rsidP="0061769C">
      <w:pPr>
        <w:ind w:firstLine="709"/>
        <w:jc w:val="both"/>
        <w:rPr>
          <w:rFonts w:eastAsia="Calibri"/>
        </w:rPr>
      </w:pPr>
      <w:r w:rsidRPr="00F74014">
        <w:rPr>
          <w:rFonts w:eastAsia="Calibri"/>
        </w:rPr>
        <w:t>Прилагаю копии документов*:</w:t>
      </w:r>
    </w:p>
    <w:p w:rsidR="0061769C" w:rsidRPr="00F74014" w:rsidRDefault="0061769C" w:rsidP="0061769C">
      <w:pPr>
        <w:jc w:val="both"/>
        <w:rPr>
          <w:rFonts w:eastAsia="Calibri"/>
        </w:rPr>
      </w:pPr>
    </w:p>
    <w:p w:rsidR="005519F8" w:rsidRPr="00F74014" w:rsidRDefault="005519F8" w:rsidP="005519F8">
      <w:pPr>
        <w:autoSpaceDE w:val="0"/>
        <w:autoSpaceDN w:val="0"/>
        <w:adjustRightInd w:val="0"/>
        <w:jc w:val="both"/>
        <w:rPr>
          <w:rFonts w:eastAsia="Calibri"/>
        </w:rPr>
      </w:pPr>
      <w:r w:rsidRPr="00F74014">
        <w:rPr>
          <w:rFonts w:eastAsia="Calibri"/>
        </w:rPr>
        <w:t>Результат предоставления услуги прошу выдать (направить) следующим способом:</w:t>
      </w:r>
    </w:p>
    <w:p w:rsidR="005519F8" w:rsidRPr="00F74014" w:rsidRDefault="005519F8" w:rsidP="005519F8">
      <w:pPr>
        <w:numPr>
          <w:ilvl w:val="0"/>
          <w:numId w:val="9"/>
        </w:numPr>
        <w:autoSpaceDE w:val="0"/>
        <w:autoSpaceDN w:val="0"/>
        <w:adjustRightInd w:val="0"/>
        <w:ind w:left="0" w:firstLine="0"/>
        <w:contextualSpacing/>
        <w:jc w:val="both"/>
        <w:rPr>
          <w:rFonts w:eastAsia="Calibri"/>
        </w:rPr>
      </w:pPr>
      <w:r w:rsidRPr="00F74014">
        <w:rPr>
          <w:rFonts w:eastAsia="Calibri"/>
        </w:rPr>
        <w:t>в органе социальной защиты населения;</w:t>
      </w:r>
    </w:p>
    <w:p w:rsidR="005519F8" w:rsidRPr="00F74014" w:rsidRDefault="005519F8" w:rsidP="005519F8">
      <w:pPr>
        <w:numPr>
          <w:ilvl w:val="0"/>
          <w:numId w:val="9"/>
        </w:numPr>
        <w:autoSpaceDE w:val="0"/>
        <w:autoSpaceDN w:val="0"/>
        <w:adjustRightInd w:val="0"/>
        <w:ind w:left="0" w:firstLine="0"/>
        <w:contextualSpacing/>
        <w:jc w:val="both"/>
        <w:rPr>
          <w:rFonts w:eastAsia="Calibri"/>
        </w:rPr>
      </w:pPr>
      <w:r w:rsidRPr="00F74014">
        <w:rPr>
          <w:rFonts w:eastAsia="Calibri"/>
        </w:rPr>
        <w:t>в МФЦ (возможно только при подаче заявления и документов в МФЦ);</w:t>
      </w:r>
    </w:p>
    <w:p w:rsidR="005519F8" w:rsidRPr="00F74014" w:rsidRDefault="005519F8" w:rsidP="005519F8">
      <w:pPr>
        <w:numPr>
          <w:ilvl w:val="0"/>
          <w:numId w:val="9"/>
        </w:numPr>
        <w:autoSpaceDE w:val="0"/>
        <w:autoSpaceDN w:val="0"/>
        <w:adjustRightInd w:val="0"/>
        <w:ind w:left="0" w:firstLine="0"/>
        <w:contextualSpacing/>
        <w:jc w:val="both"/>
        <w:rPr>
          <w:rFonts w:eastAsia="Calibri"/>
        </w:rPr>
      </w:pPr>
      <w:r w:rsidRPr="00F74014">
        <w:rPr>
          <w:rFonts w:eastAsia="Calibri"/>
        </w:rPr>
        <w:t>по почте;</w:t>
      </w:r>
    </w:p>
    <w:p w:rsidR="005519F8" w:rsidRPr="00F74014" w:rsidRDefault="005519F8" w:rsidP="005519F8">
      <w:pPr>
        <w:numPr>
          <w:ilvl w:val="0"/>
          <w:numId w:val="9"/>
        </w:numPr>
        <w:autoSpaceDE w:val="0"/>
        <w:autoSpaceDN w:val="0"/>
        <w:adjustRightInd w:val="0"/>
        <w:ind w:left="0" w:firstLine="0"/>
        <w:contextualSpacing/>
        <w:jc w:val="both"/>
        <w:rPr>
          <w:rFonts w:eastAsia="Calibri"/>
        </w:rPr>
      </w:pPr>
      <w:r w:rsidRPr="00F74014">
        <w:rPr>
          <w:rFonts w:eastAsia="Calibri"/>
        </w:rPr>
        <w:t>посредством ЕПГУ, РПГУ;</w:t>
      </w:r>
    </w:p>
    <w:p w:rsidR="005519F8" w:rsidRPr="00F74014" w:rsidRDefault="005519F8" w:rsidP="005519F8">
      <w:pPr>
        <w:numPr>
          <w:ilvl w:val="0"/>
          <w:numId w:val="9"/>
        </w:numPr>
        <w:autoSpaceDE w:val="0"/>
        <w:autoSpaceDN w:val="0"/>
        <w:adjustRightInd w:val="0"/>
        <w:ind w:left="0" w:firstLine="0"/>
        <w:contextualSpacing/>
        <w:jc w:val="both"/>
        <w:rPr>
          <w:rFonts w:eastAsia="Calibri"/>
        </w:rPr>
      </w:pPr>
      <w:r w:rsidRPr="00F74014">
        <w:rPr>
          <w:rFonts w:eastAsia="Calibri"/>
        </w:rPr>
        <w:t>посредством смс-информирования (возможно только при подаче заявления и документов в МФЦ).</w:t>
      </w:r>
    </w:p>
    <w:p w:rsidR="005519F8" w:rsidRPr="00F74014" w:rsidRDefault="005519F8" w:rsidP="0061769C">
      <w:pPr>
        <w:jc w:val="both"/>
        <w:rPr>
          <w:rFonts w:eastAsia="Calibri"/>
          <w:color w:val="FF0000"/>
        </w:rPr>
      </w:pPr>
    </w:p>
    <w:p w:rsidR="0061769C" w:rsidRPr="00F74014" w:rsidRDefault="0061769C" w:rsidP="0061769C">
      <w:pPr>
        <w:jc w:val="both"/>
        <w:rPr>
          <w:rFonts w:eastAsia="Calibri"/>
        </w:rPr>
      </w:pPr>
      <w:r w:rsidRPr="00F74014">
        <w:rPr>
          <w:rFonts w:eastAsia="Calibri"/>
        </w:rPr>
        <w:t>«____» __________ 20____ г.     _______________ Ф.И.О. заявителя</w:t>
      </w:r>
    </w:p>
    <w:p w:rsidR="0061769C" w:rsidRPr="00F74014" w:rsidRDefault="0061769C" w:rsidP="0061769C">
      <w:pPr>
        <w:jc w:val="both"/>
        <w:rPr>
          <w:rFonts w:eastAsia="Calibri"/>
        </w:rPr>
      </w:pPr>
    </w:p>
    <w:p w:rsidR="0061769C" w:rsidRPr="00F74014" w:rsidRDefault="0061769C" w:rsidP="0061769C">
      <w:pPr>
        <w:jc w:val="both"/>
        <w:rPr>
          <w:rFonts w:eastAsia="Calibri"/>
        </w:rPr>
      </w:pPr>
      <w:r w:rsidRPr="00F74014">
        <w:lastRenderedPageBreak/>
        <w:t>* При приеме документов в многофункциональном центре перечень представленных документов сотрудником МФЦ не заполняется, опись формируется в ИИС ЕС МФЦ.</w:t>
      </w:r>
    </w:p>
    <w:p w:rsidR="0061769C" w:rsidRPr="00F74014" w:rsidRDefault="0061769C" w:rsidP="0061769C">
      <w:pPr>
        <w:jc w:val="both"/>
        <w:rPr>
          <w:rFonts w:eastAsia="Calibri"/>
        </w:rPr>
      </w:pPr>
      <w:r w:rsidRPr="00F74014">
        <w:rPr>
          <w:rFonts w:eastAsia="Calibri"/>
        </w:rPr>
        <w:t xml:space="preserve">                                   (подпись)</w:t>
      </w:r>
    </w:p>
    <w:p w:rsidR="00B41FB2" w:rsidRPr="00F74014" w:rsidRDefault="00B41FB2" w:rsidP="0061769C">
      <w:pPr>
        <w:ind w:left="4536" w:right="565"/>
      </w:pPr>
    </w:p>
    <w:p w:rsidR="00F74014" w:rsidRPr="00F74014" w:rsidRDefault="00F74014" w:rsidP="00F74014">
      <w:pPr>
        <w:autoSpaceDE w:val="0"/>
        <w:autoSpaceDN w:val="0"/>
        <w:adjustRightInd w:val="0"/>
        <w:jc w:val="both"/>
        <w:rPr>
          <w:sz w:val="28"/>
          <w:szCs w:val="28"/>
        </w:rPr>
      </w:pPr>
      <w:r w:rsidRPr="00F74014">
        <w:rPr>
          <w:sz w:val="28"/>
          <w:szCs w:val="28"/>
        </w:rPr>
        <w:t xml:space="preserve">Начальник отдела адресного </w:t>
      </w:r>
    </w:p>
    <w:p w:rsidR="00F74014" w:rsidRPr="00F74014" w:rsidRDefault="00F74014" w:rsidP="00F74014">
      <w:pPr>
        <w:autoSpaceDE w:val="0"/>
        <w:autoSpaceDN w:val="0"/>
        <w:adjustRightInd w:val="0"/>
        <w:jc w:val="both"/>
        <w:rPr>
          <w:sz w:val="28"/>
          <w:szCs w:val="28"/>
        </w:rPr>
      </w:pPr>
      <w:r w:rsidRPr="00F74014">
        <w:rPr>
          <w:sz w:val="28"/>
          <w:szCs w:val="28"/>
        </w:rPr>
        <w:t xml:space="preserve">     предоставления льгот                                                                    В.А. Заварзина».</w:t>
      </w:r>
    </w:p>
    <w:p w:rsidR="00813A7F" w:rsidRPr="00F74014" w:rsidRDefault="00813A7F" w:rsidP="0061769C">
      <w:pPr>
        <w:ind w:left="4536" w:right="565"/>
      </w:pPr>
    </w:p>
    <w:p w:rsidR="00813A7F" w:rsidRPr="00F74014" w:rsidRDefault="00813A7F" w:rsidP="00813A7F">
      <w:pPr>
        <w:autoSpaceDE w:val="0"/>
        <w:autoSpaceDN w:val="0"/>
        <w:adjustRightInd w:val="0"/>
        <w:jc w:val="both"/>
        <w:rPr>
          <w:sz w:val="28"/>
          <w:szCs w:val="28"/>
        </w:rPr>
      </w:pPr>
      <w:r w:rsidRPr="00F74014">
        <w:rPr>
          <w:sz w:val="28"/>
          <w:szCs w:val="28"/>
        </w:rPr>
        <w:t xml:space="preserve">Начальник отдела адресного </w:t>
      </w:r>
    </w:p>
    <w:p w:rsidR="00813A7F" w:rsidRPr="00F74014" w:rsidRDefault="00813A7F" w:rsidP="00813A7F">
      <w:pPr>
        <w:autoSpaceDE w:val="0"/>
        <w:autoSpaceDN w:val="0"/>
        <w:adjustRightInd w:val="0"/>
        <w:jc w:val="both"/>
        <w:rPr>
          <w:sz w:val="28"/>
          <w:szCs w:val="28"/>
        </w:rPr>
      </w:pPr>
      <w:r w:rsidRPr="00F74014">
        <w:rPr>
          <w:sz w:val="28"/>
          <w:szCs w:val="28"/>
        </w:rPr>
        <w:t xml:space="preserve">     предоставления льгот                                                                       В.А. Заварзина</w:t>
      </w:r>
    </w:p>
    <w:p w:rsidR="00813A7F" w:rsidRPr="00F74014" w:rsidRDefault="00813A7F" w:rsidP="0061769C">
      <w:pPr>
        <w:ind w:left="4536" w:right="565"/>
      </w:pPr>
    </w:p>
    <w:p w:rsidR="00CA656E" w:rsidRPr="00F74014" w:rsidRDefault="00CA656E" w:rsidP="0061769C">
      <w:pPr>
        <w:ind w:left="4536" w:right="565"/>
      </w:pPr>
    </w:p>
    <w:p w:rsidR="00CA656E" w:rsidRPr="00F74014" w:rsidRDefault="00CA656E" w:rsidP="0061769C">
      <w:pPr>
        <w:ind w:left="4536" w:right="565"/>
      </w:pPr>
    </w:p>
    <w:p w:rsidR="00CA656E" w:rsidRPr="00F74014" w:rsidRDefault="00CA656E" w:rsidP="0061769C">
      <w:pPr>
        <w:ind w:left="4536" w:right="565"/>
      </w:pPr>
    </w:p>
    <w:p w:rsidR="00CA656E" w:rsidRPr="00F74014" w:rsidRDefault="00CA656E" w:rsidP="0061769C">
      <w:pPr>
        <w:ind w:left="4536" w:right="565"/>
      </w:pPr>
    </w:p>
    <w:p w:rsidR="00CA656E" w:rsidRPr="00F74014" w:rsidRDefault="00CA656E" w:rsidP="0061769C">
      <w:pPr>
        <w:ind w:left="4536" w:right="565"/>
      </w:pPr>
    </w:p>
    <w:p w:rsidR="00CA656E" w:rsidRPr="00F74014" w:rsidRDefault="00CA656E" w:rsidP="0061769C">
      <w:pPr>
        <w:ind w:left="4536" w:right="565"/>
      </w:pPr>
    </w:p>
    <w:p w:rsidR="00CA656E" w:rsidRPr="00F74014" w:rsidRDefault="00CA656E" w:rsidP="0061769C">
      <w:pPr>
        <w:ind w:left="4536" w:right="565"/>
      </w:pPr>
    </w:p>
    <w:p w:rsidR="00CA656E" w:rsidRDefault="00CA656E"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8639B7" w:rsidRDefault="008639B7" w:rsidP="0061769C">
      <w:pPr>
        <w:ind w:left="4536" w:right="565"/>
      </w:pPr>
    </w:p>
    <w:p w:rsidR="00CA656E" w:rsidRPr="00976BA3" w:rsidRDefault="00CA656E" w:rsidP="00DD3552">
      <w:pPr>
        <w:ind w:right="565"/>
      </w:pPr>
    </w:p>
    <w:sectPr w:rsidR="00CA656E" w:rsidRPr="00976BA3" w:rsidSect="00AA6003">
      <w:headerReference w:type="even" r:id="rId10"/>
      <w:headerReference w:type="default" r:id="rId11"/>
      <w:footerReference w:type="default" r:id="rId12"/>
      <w:headerReference w:type="first" r:id="rId13"/>
      <w:footerReference w:type="first" r:id="rId14"/>
      <w:pgSz w:w="11906" w:h="16838"/>
      <w:pgMar w:top="709" w:right="851" w:bottom="851" w:left="1304" w:header="709"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7F" w:rsidRDefault="00D5797F">
      <w:r>
        <w:separator/>
      </w:r>
    </w:p>
  </w:endnote>
  <w:endnote w:type="continuationSeparator" w:id="0">
    <w:p w:rsidR="00D5797F" w:rsidRDefault="00D5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3365"/>
      <w:docPartObj>
        <w:docPartGallery w:val="Page Numbers (Bottom of Page)"/>
        <w:docPartUnique/>
      </w:docPartObj>
    </w:sdtPr>
    <w:sdtEndPr/>
    <w:sdtContent>
      <w:p w:rsidR="00922124" w:rsidRDefault="00922124">
        <w:pPr>
          <w:pStyle w:val="a8"/>
          <w:jc w:val="right"/>
        </w:pPr>
        <w:r>
          <w:fldChar w:fldCharType="begin"/>
        </w:r>
        <w:r>
          <w:instrText>PAGE   \* MERGEFORMAT</w:instrText>
        </w:r>
        <w:r>
          <w:fldChar w:fldCharType="separate"/>
        </w:r>
        <w:r w:rsidR="00696AAB">
          <w:rPr>
            <w:noProof/>
          </w:rPr>
          <w:t>2</w:t>
        </w:r>
        <w:r>
          <w:fldChar w:fldCharType="end"/>
        </w:r>
      </w:p>
    </w:sdtContent>
  </w:sdt>
  <w:p w:rsidR="00922124" w:rsidRDefault="009221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45096"/>
      <w:docPartObj>
        <w:docPartGallery w:val="Page Numbers (Bottom of Page)"/>
        <w:docPartUnique/>
      </w:docPartObj>
    </w:sdtPr>
    <w:sdtEndPr/>
    <w:sdtContent>
      <w:p w:rsidR="00922124" w:rsidRDefault="00922124">
        <w:pPr>
          <w:pStyle w:val="a8"/>
          <w:jc w:val="right"/>
        </w:pPr>
        <w:r>
          <w:fldChar w:fldCharType="begin"/>
        </w:r>
        <w:r>
          <w:instrText>PAGE   \* MERGEFORMAT</w:instrText>
        </w:r>
        <w:r>
          <w:fldChar w:fldCharType="separate"/>
        </w:r>
        <w:r>
          <w:rPr>
            <w:noProof/>
          </w:rPr>
          <w:t>1</w:t>
        </w:r>
        <w:r>
          <w:fldChar w:fldCharType="end"/>
        </w:r>
      </w:p>
    </w:sdtContent>
  </w:sdt>
  <w:p w:rsidR="00922124" w:rsidRDefault="009221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7F" w:rsidRDefault="00D5797F">
      <w:r>
        <w:separator/>
      </w:r>
    </w:p>
  </w:footnote>
  <w:footnote w:type="continuationSeparator" w:id="0">
    <w:p w:rsidR="00D5797F" w:rsidRDefault="00D5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4" w:rsidRDefault="00922124" w:rsidP="00922124">
    <w:pPr>
      <w:pStyle w:val="a4"/>
      <w:framePr w:wrap="around" w:vAnchor="text" w:hAnchor="margin" w:xAlign="center" w:y="1"/>
      <w:rPr>
        <w:rStyle w:val="a3"/>
        <w:rFonts w:eastAsia="Calibri"/>
      </w:rPr>
    </w:pPr>
    <w:r>
      <w:rPr>
        <w:rStyle w:val="a3"/>
        <w:rFonts w:eastAsia="Calibri"/>
      </w:rPr>
      <w:fldChar w:fldCharType="begin"/>
    </w:r>
    <w:r>
      <w:rPr>
        <w:rStyle w:val="a3"/>
        <w:rFonts w:eastAsia="Calibri"/>
      </w:rPr>
      <w:instrText xml:space="preserve">PAGE  </w:instrText>
    </w:r>
    <w:r>
      <w:rPr>
        <w:rStyle w:val="a3"/>
        <w:rFonts w:eastAsia="Calibri"/>
      </w:rPr>
      <w:fldChar w:fldCharType="separate"/>
    </w:r>
    <w:r>
      <w:rPr>
        <w:rStyle w:val="a3"/>
        <w:rFonts w:eastAsia="Calibri"/>
        <w:noProof/>
      </w:rPr>
      <w:t>2</w:t>
    </w:r>
    <w:r>
      <w:rPr>
        <w:rStyle w:val="a3"/>
        <w:rFonts w:eastAsia="Calibri"/>
      </w:rPr>
      <w:fldChar w:fldCharType="end"/>
    </w:r>
  </w:p>
  <w:p w:rsidR="00922124" w:rsidRDefault="009221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4" w:rsidRDefault="00922124">
    <w:pPr>
      <w:pStyle w:val="a4"/>
      <w:jc w:val="center"/>
    </w:pPr>
  </w:p>
  <w:p w:rsidR="00922124" w:rsidRDefault="0092212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4" w:rsidRDefault="00922124">
    <w:pPr>
      <w:pStyle w:val="a4"/>
      <w:jc w:val="center"/>
    </w:pPr>
  </w:p>
  <w:p w:rsidR="00922124" w:rsidRDefault="00922124" w:rsidP="0092212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C5"/>
    <w:multiLevelType w:val="hybridMultilevel"/>
    <w:tmpl w:val="5A388E34"/>
    <w:lvl w:ilvl="0" w:tplc="595447B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5A14"/>
    <w:multiLevelType w:val="hybridMultilevel"/>
    <w:tmpl w:val="AF643484"/>
    <w:lvl w:ilvl="0" w:tplc="F4A4F8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E643A1"/>
    <w:multiLevelType w:val="hybridMultilevel"/>
    <w:tmpl w:val="7AAEF350"/>
    <w:lvl w:ilvl="0" w:tplc="69BA6C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3C7E20"/>
    <w:multiLevelType w:val="hybridMultilevel"/>
    <w:tmpl w:val="A35C9BCA"/>
    <w:lvl w:ilvl="0" w:tplc="65445816">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994561"/>
    <w:multiLevelType w:val="hybridMultilevel"/>
    <w:tmpl w:val="A9E40C42"/>
    <w:lvl w:ilvl="0" w:tplc="61DCD1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006881"/>
    <w:multiLevelType w:val="multilevel"/>
    <w:tmpl w:val="C41AD38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nsid w:val="59D20D08"/>
    <w:multiLevelType w:val="hybridMultilevel"/>
    <w:tmpl w:val="7D34D4F4"/>
    <w:lvl w:ilvl="0" w:tplc="FEE64DAE">
      <w:start w:val="1"/>
      <w:numFmt w:val="decimal"/>
      <w:lvlText w:val="%1."/>
      <w:lvlJc w:val="left"/>
      <w:pPr>
        <w:tabs>
          <w:tab w:val="num" w:pos="1908"/>
        </w:tabs>
        <w:ind w:left="1908" w:hanging="120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B406801"/>
    <w:multiLevelType w:val="multilevel"/>
    <w:tmpl w:val="18DE6322"/>
    <w:lvl w:ilvl="0">
      <w:start w:val="1"/>
      <w:numFmt w:val="decimal"/>
      <w:lvlText w:val="%1."/>
      <w:lvlJc w:val="left"/>
      <w:pPr>
        <w:ind w:left="19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8">
    <w:nsid w:val="69076D4B"/>
    <w:multiLevelType w:val="hybridMultilevel"/>
    <w:tmpl w:val="0B4263D4"/>
    <w:lvl w:ilvl="0" w:tplc="67E071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3F"/>
    <w:rsid w:val="00007316"/>
    <w:rsid w:val="000B2346"/>
    <w:rsid w:val="000D0163"/>
    <w:rsid w:val="000D04DA"/>
    <w:rsid w:val="000D3260"/>
    <w:rsid w:val="001261A1"/>
    <w:rsid w:val="001341C2"/>
    <w:rsid w:val="00137005"/>
    <w:rsid w:val="001607B0"/>
    <w:rsid w:val="00171EFC"/>
    <w:rsid w:val="00174F74"/>
    <w:rsid w:val="001903C5"/>
    <w:rsid w:val="001908BE"/>
    <w:rsid w:val="001A08BF"/>
    <w:rsid w:val="001A7EEB"/>
    <w:rsid w:val="001C6688"/>
    <w:rsid w:val="002561BC"/>
    <w:rsid w:val="00263A7F"/>
    <w:rsid w:val="002948FA"/>
    <w:rsid w:val="002A4F32"/>
    <w:rsid w:val="002C4DCC"/>
    <w:rsid w:val="002D256D"/>
    <w:rsid w:val="002D4A18"/>
    <w:rsid w:val="002E54A6"/>
    <w:rsid w:val="00361DAA"/>
    <w:rsid w:val="00371C44"/>
    <w:rsid w:val="00391AA2"/>
    <w:rsid w:val="00396FBA"/>
    <w:rsid w:val="003B1D3F"/>
    <w:rsid w:val="003F1D93"/>
    <w:rsid w:val="004410AE"/>
    <w:rsid w:val="00460703"/>
    <w:rsid w:val="00482C2F"/>
    <w:rsid w:val="004B5B71"/>
    <w:rsid w:val="004F374A"/>
    <w:rsid w:val="00501CDE"/>
    <w:rsid w:val="005117F1"/>
    <w:rsid w:val="005236E3"/>
    <w:rsid w:val="005519F8"/>
    <w:rsid w:val="005643ED"/>
    <w:rsid w:val="005669D0"/>
    <w:rsid w:val="00573DA6"/>
    <w:rsid w:val="005A1788"/>
    <w:rsid w:val="005B54A8"/>
    <w:rsid w:val="005B7434"/>
    <w:rsid w:val="005E2938"/>
    <w:rsid w:val="005E73A3"/>
    <w:rsid w:val="0060605E"/>
    <w:rsid w:val="0061769C"/>
    <w:rsid w:val="00630B0D"/>
    <w:rsid w:val="00696AAB"/>
    <w:rsid w:val="006A54A4"/>
    <w:rsid w:val="006A70A1"/>
    <w:rsid w:val="006B01B5"/>
    <w:rsid w:val="006C2C59"/>
    <w:rsid w:val="00705E7B"/>
    <w:rsid w:val="007707BC"/>
    <w:rsid w:val="00813A7F"/>
    <w:rsid w:val="00850574"/>
    <w:rsid w:val="008515DD"/>
    <w:rsid w:val="0085705D"/>
    <w:rsid w:val="008639B7"/>
    <w:rsid w:val="008649D2"/>
    <w:rsid w:val="008B440D"/>
    <w:rsid w:val="008D2555"/>
    <w:rsid w:val="0090743F"/>
    <w:rsid w:val="00922124"/>
    <w:rsid w:val="00950FD5"/>
    <w:rsid w:val="00976BA3"/>
    <w:rsid w:val="00981A61"/>
    <w:rsid w:val="009B1D7F"/>
    <w:rsid w:val="009D4EDB"/>
    <w:rsid w:val="009F4218"/>
    <w:rsid w:val="00A047B1"/>
    <w:rsid w:val="00A124EC"/>
    <w:rsid w:val="00A13A0E"/>
    <w:rsid w:val="00A177FD"/>
    <w:rsid w:val="00A458E5"/>
    <w:rsid w:val="00A63755"/>
    <w:rsid w:val="00A74752"/>
    <w:rsid w:val="00AA17DA"/>
    <w:rsid w:val="00AA6003"/>
    <w:rsid w:val="00AE1D95"/>
    <w:rsid w:val="00AF0AD8"/>
    <w:rsid w:val="00B27697"/>
    <w:rsid w:val="00B3211B"/>
    <w:rsid w:val="00B33D4D"/>
    <w:rsid w:val="00B4041E"/>
    <w:rsid w:val="00B41FB2"/>
    <w:rsid w:val="00B66069"/>
    <w:rsid w:val="00B75444"/>
    <w:rsid w:val="00B90B9B"/>
    <w:rsid w:val="00B95B63"/>
    <w:rsid w:val="00BA6946"/>
    <w:rsid w:val="00BD3EAC"/>
    <w:rsid w:val="00C03366"/>
    <w:rsid w:val="00C21739"/>
    <w:rsid w:val="00C24602"/>
    <w:rsid w:val="00C40CD5"/>
    <w:rsid w:val="00C856EC"/>
    <w:rsid w:val="00C87146"/>
    <w:rsid w:val="00C87206"/>
    <w:rsid w:val="00CA656E"/>
    <w:rsid w:val="00CC0372"/>
    <w:rsid w:val="00CC7A41"/>
    <w:rsid w:val="00CF158C"/>
    <w:rsid w:val="00CF3823"/>
    <w:rsid w:val="00D3274F"/>
    <w:rsid w:val="00D5797F"/>
    <w:rsid w:val="00DC07DB"/>
    <w:rsid w:val="00DD3552"/>
    <w:rsid w:val="00E05080"/>
    <w:rsid w:val="00E07BD1"/>
    <w:rsid w:val="00E1058C"/>
    <w:rsid w:val="00E10BC2"/>
    <w:rsid w:val="00E65B18"/>
    <w:rsid w:val="00EB6BE4"/>
    <w:rsid w:val="00F42905"/>
    <w:rsid w:val="00F63F15"/>
    <w:rsid w:val="00F71D5B"/>
    <w:rsid w:val="00F74014"/>
    <w:rsid w:val="00FC08F8"/>
    <w:rsid w:val="00FC4394"/>
    <w:rsid w:val="00FC62D0"/>
    <w:rsid w:val="00FE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0FD5"/>
  </w:style>
  <w:style w:type="paragraph" w:styleId="a4">
    <w:name w:val="header"/>
    <w:basedOn w:val="a"/>
    <w:link w:val="a5"/>
    <w:uiPriority w:val="99"/>
    <w:rsid w:val="00950FD5"/>
    <w:pPr>
      <w:tabs>
        <w:tab w:val="center" w:pos="4677"/>
        <w:tab w:val="right" w:pos="9355"/>
      </w:tabs>
    </w:pPr>
  </w:style>
  <w:style w:type="character" w:customStyle="1" w:styleId="a5">
    <w:name w:val="Верхний колонтитул Знак"/>
    <w:basedOn w:val="a0"/>
    <w:link w:val="a4"/>
    <w:uiPriority w:val="99"/>
    <w:rsid w:val="00950FD5"/>
    <w:rPr>
      <w:rFonts w:ascii="Times New Roman" w:eastAsia="Times New Roman" w:hAnsi="Times New Roman" w:cs="Times New Roman"/>
      <w:sz w:val="24"/>
      <w:szCs w:val="24"/>
      <w:lang w:eastAsia="ru-RU"/>
    </w:rPr>
  </w:style>
  <w:style w:type="paragraph" w:customStyle="1" w:styleId="ConsPlusNormal">
    <w:name w:val="ConsPlusNormal"/>
    <w:rsid w:val="00BA6946"/>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2948FA"/>
    <w:pPr>
      <w:ind w:left="720"/>
      <w:contextualSpacing/>
    </w:pPr>
  </w:style>
  <w:style w:type="character" w:styleId="a7">
    <w:name w:val="Hyperlink"/>
    <w:rsid w:val="009D4EDB"/>
    <w:rPr>
      <w:color w:val="0000FF"/>
      <w:u w:val="single"/>
    </w:rPr>
  </w:style>
  <w:style w:type="paragraph" w:styleId="a8">
    <w:name w:val="footer"/>
    <w:basedOn w:val="a"/>
    <w:link w:val="a9"/>
    <w:uiPriority w:val="99"/>
    <w:unhideWhenUsed/>
    <w:rsid w:val="00A74752"/>
    <w:pPr>
      <w:tabs>
        <w:tab w:val="center" w:pos="4677"/>
        <w:tab w:val="right" w:pos="9355"/>
      </w:tabs>
    </w:pPr>
  </w:style>
  <w:style w:type="character" w:customStyle="1" w:styleId="a9">
    <w:name w:val="Нижний колонтитул Знак"/>
    <w:basedOn w:val="a0"/>
    <w:link w:val="a8"/>
    <w:uiPriority w:val="99"/>
    <w:rsid w:val="00A7475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E73A3"/>
    <w:rPr>
      <w:rFonts w:ascii="Tahoma" w:hAnsi="Tahoma" w:cs="Tahoma"/>
      <w:sz w:val="16"/>
      <w:szCs w:val="16"/>
    </w:rPr>
  </w:style>
  <w:style w:type="character" w:customStyle="1" w:styleId="ab">
    <w:name w:val="Текст выноски Знак"/>
    <w:basedOn w:val="a0"/>
    <w:link w:val="aa"/>
    <w:uiPriority w:val="99"/>
    <w:semiHidden/>
    <w:rsid w:val="005E73A3"/>
    <w:rPr>
      <w:rFonts w:ascii="Tahoma" w:eastAsia="Times New Roman" w:hAnsi="Tahoma" w:cs="Tahoma"/>
      <w:sz w:val="16"/>
      <w:szCs w:val="16"/>
      <w:lang w:eastAsia="ru-RU"/>
    </w:rPr>
  </w:style>
  <w:style w:type="paragraph" w:styleId="ac">
    <w:name w:val="Normal (Web)"/>
    <w:basedOn w:val="a"/>
    <w:rsid w:val="00CA656E"/>
    <w:pPr>
      <w:spacing w:before="100" w:beforeAutospacing="1" w:after="100" w:afterAutospacing="1"/>
    </w:pPr>
  </w:style>
  <w:style w:type="paragraph" w:customStyle="1" w:styleId="1">
    <w:name w:val="Обычный1"/>
    <w:rsid w:val="00CA656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0FD5"/>
  </w:style>
  <w:style w:type="paragraph" w:styleId="a4">
    <w:name w:val="header"/>
    <w:basedOn w:val="a"/>
    <w:link w:val="a5"/>
    <w:uiPriority w:val="99"/>
    <w:rsid w:val="00950FD5"/>
    <w:pPr>
      <w:tabs>
        <w:tab w:val="center" w:pos="4677"/>
        <w:tab w:val="right" w:pos="9355"/>
      </w:tabs>
    </w:pPr>
  </w:style>
  <w:style w:type="character" w:customStyle="1" w:styleId="a5">
    <w:name w:val="Верхний колонтитул Знак"/>
    <w:basedOn w:val="a0"/>
    <w:link w:val="a4"/>
    <w:uiPriority w:val="99"/>
    <w:rsid w:val="00950FD5"/>
    <w:rPr>
      <w:rFonts w:ascii="Times New Roman" w:eastAsia="Times New Roman" w:hAnsi="Times New Roman" w:cs="Times New Roman"/>
      <w:sz w:val="24"/>
      <w:szCs w:val="24"/>
      <w:lang w:eastAsia="ru-RU"/>
    </w:rPr>
  </w:style>
  <w:style w:type="paragraph" w:customStyle="1" w:styleId="ConsPlusNormal">
    <w:name w:val="ConsPlusNormal"/>
    <w:rsid w:val="00BA6946"/>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2948FA"/>
    <w:pPr>
      <w:ind w:left="720"/>
      <w:contextualSpacing/>
    </w:pPr>
  </w:style>
  <w:style w:type="character" w:styleId="a7">
    <w:name w:val="Hyperlink"/>
    <w:rsid w:val="009D4EDB"/>
    <w:rPr>
      <w:color w:val="0000FF"/>
      <w:u w:val="single"/>
    </w:rPr>
  </w:style>
  <w:style w:type="paragraph" w:styleId="a8">
    <w:name w:val="footer"/>
    <w:basedOn w:val="a"/>
    <w:link w:val="a9"/>
    <w:uiPriority w:val="99"/>
    <w:unhideWhenUsed/>
    <w:rsid w:val="00A74752"/>
    <w:pPr>
      <w:tabs>
        <w:tab w:val="center" w:pos="4677"/>
        <w:tab w:val="right" w:pos="9355"/>
      </w:tabs>
    </w:pPr>
  </w:style>
  <w:style w:type="character" w:customStyle="1" w:styleId="a9">
    <w:name w:val="Нижний колонтитул Знак"/>
    <w:basedOn w:val="a0"/>
    <w:link w:val="a8"/>
    <w:uiPriority w:val="99"/>
    <w:rsid w:val="00A7475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E73A3"/>
    <w:rPr>
      <w:rFonts w:ascii="Tahoma" w:hAnsi="Tahoma" w:cs="Tahoma"/>
      <w:sz w:val="16"/>
      <w:szCs w:val="16"/>
    </w:rPr>
  </w:style>
  <w:style w:type="character" w:customStyle="1" w:styleId="ab">
    <w:name w:val="Текст выноски Знак"/>
    <w:basedOn w:val="a0"/>
    <w:link w:val="aa"/>
    <w:uiPriority w:val="99"/>
    <w:semiHidden/>
    <w:rsid w:val="005E73A3"/>
    <w:rPr>
      <w:rFonts w:ascii="Tahoma" w:eastAsia="Times New Roman" w:hAnsi="Tahoma" w:cs="Tahoma"/>
      <w:sz w:val="16"/>
      <w:szCs w:val="16"/>
      <w:lang w:eastAsia="ru-RU"/>
    </w:rPr>
  </w:style>
  <w:style w:type="paragraph" w:styleId="ac">
    <w:name w:val="Normal (Web)"/>
    <w:basedOn w:val="a"/>
    <w:rsid w:val="00CA656E"/>
    <w:pPr>
      <w:spacing w:before="100" w:beforeAutospacing="1" w:after="100" w:afterAutospacing="1"/>
    </w:pPr>
  </w:style>
  <w:style w:type="paragraph" w:customStyle="1" w:styleId="1">
    <w:name w:val="Обычный1"/>
    <w:rsid w:val="00CA656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132">
      <w:bodyDiv w:val="1"/>
      <w:marLeft w:val="0"/>
      <w:marRight w:val="0"/>
      <w:marTop w:val="0"/>
      <w:marBottom w:val="0"/>
      <w:divBdr>
        <w:top w:val="none" w:sz="0" w:space="0" w:color="auto"/>
        <w:left w:val="none" w:sz="0" w:space="0" w:color="auto"/>
        <w:bottom w:val="none" w:sz="0" w:space="0" w:color="auto"/>
        <w:right w:val="none" w:sz="0" w:space="0" w:color="auto"/>
      </w:divBdr>
    </w:div>
    <w:div w:id="294026477">
      <w:bodyDiv w:val="1"/>
      <w:marLeft w:val="0"/>
      <w:marRight w:val="0"/>
      <w:marTop w:val="0"/>
      <w:marBottom w:val="0"/>
      <w:divBdr>
        <w:top w:val="none" w:sz="0" w:space="0" w:color="auto"/>
        <w:left w:val="none" w:sz="0" w:space="0" w:color="auto"/>
        <w:bottom w:val="none" w:sz="0" w:space="0" w:color="auto"/>
        <w:right w:val="none" w:sz="0" w:space="0" w:color="auto"/>
      </w:divBdr>
    </w:div>
    <w:div w:id="322778079">
      <w:bodyDiv w:val="1"/>
      <w:marLeft w:val="0"/>
      <w:marRight w:val="0"/>
      <w:marTop w:val="0"/>
      <w:marBottom w:val="0"/>
      <w:divBdr>
        <w:top w:val="none" w:sz="0" w:space="0" w:color="auto"/>
        <w:left w:val="none" w:sz="0" w:space="0" w:color="auto"/>
        <w:bottom w:val="none" w:sz="0" w:space="0" w:color="auto"/>
        <w:right w:val="none" w:sz="0" w:space="0" w:color="auto"/>
      </w:divBdr>
    </w:div>
    <w:div w:id="668094699">
      <w:bodyDiv w:val="1"/>
      <w:marLeft w:val="0"/>
      <w:marRight w:val="0"/>
      <w:marTop w:val="0"/>
      <w:marBottom w:val="0"/>
      <w:divBdr>
        <w:top w:val="none" w:sz="0" w:space="0" w:color="auto"/>
        <w:left w:val="none" w:sz="0" w:space="0" w:color="auto"/>
        <w:bottom w:val="none" w:sz="0" w:space="0" w:color="auto"/>
        <w:right w:val="none" w:sz="0" w:space="0" w:color="auto"/>
      </w:divBdr>
    </w:div>
    <w:div w:id="1164200344">
      <w:bodyDiv w:val="1"/>
      <w:marLeft w:val="0"/>
      <w:marRight w:val="0"/>
      <w:marTop w:val="0"/>
      <w:marBottom w:val="0"/>
      <w:divBdr>
        <w:top w:val="none" w:sz="0" w:space="0" w:color="auto"/>
        <w:left w:val="none" w:sz="0" w:space="0" w:color="auto"/>
        <w:bottom w:val="none" w:sz="0" w:space="0" w:color="auto"/>
        <w:right w:val="none" w:sz="0" w:space="0" w:color="auto"/>
      </w:divBdr>
    </w:div>
    <w:div w:id="1746685883">
      <w:bodyDiv w:val="1"/>
      <w:marLeft w:val="0"/>
      <w:marRight w:val="0"/>
      <w:marTop w:val="0"/>
      <w:marBottom w:val="0"/>
      <w:divBdr>
        <w:top w:val="none" w:sz="0" w:space="0" w:color="auto"/>
        <w:left w:val="none" w:sz="0" w:space="0" w:color="auto"/>
        <w:bottom w:val="none" w:sz="0" w:space="0" w:color="auto"/>
        <w:right w:val="none" w:sz="0" w:space="0" w:color="auto"/>
      </w:divBdr>
    </w:div>
    <w:div w:id="1801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3875</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Ламанова</dc:creator>
  <cp:lastModifiedBy>RePack by Diakov</cp:lastModifiedBy>
  <cp:revision>3</cp:revision>
  <cp:lastPrinted>2017-06-22T12:42:00Z</cp:lastPrinted>
  <dcterms:created xsi:type="dcterms:W3CDTF">2017-11-01T13:24:00Z</dcterms:created>
  <dcterms:modified xsi:type="dcterms:W3CDTF">2017-11-04T15:49:00Z</dcterms:modified>
</cp:coreProperties>
</file>